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45CF2738" w:rsidR="00C866EB" w:rsidRPr="00010F5B" w:rsidRDefault="00D96C69" w:rsidP="000C463F">
      <w:pPr>
        <w:spacing w:before="120" w:after="0" w:line="240" w:lineRule="auto"/>
        <w:jc w:val="center"/>
        <w:rPr>
          <w:rFonts w:asciiTheme="minorHAnsi" w:eastAsia="Times" w:hAnsiTheme="minorHAnsi" w:cstheme="minorHAnsi"/>
          <w:sz w:val="22"/>
          <w:szCs w:val="22"/>
        </w:rPr>
      </w:pPr>
      <w:r w:rsidRPr="00010F5B">
        <w:rPr>
          <w:rFonts w:asciiTheme="minorHAnsi" w:eastAsia="Times" w:hAnsiTheme="minorHAnsi" w:cstheme="minorHAnsi"/>
          <w:b/>
          <w:sz w:val="22"/>
          <w:szCs w:val="22"/>
        </w:rPr>
        <w:t>PROJEKTOWANE POSTANOWIENIA UMOWY NR ……../</w:t>
      </w:r>
      <w:r w:rsidR="00104CC8">
        <w:rPr>
          <w:rFonts w:asciiTheme="minorHAnsi" w:eastAsia="Times" w:hAnsiTheme="minorHAnsi" w:cstheme="minorHAnsi"/>
          <w:b/>
          <w:sz w:val="22"/>
          <w:szCs w:val="22"/>
        </w:rPr>
        <w:t>2026</w:t>
      </w:r>
      <w:r w:rsidRPr="00010F5B">
        <w:rPr>
          <w:rFonts w:asciiTheme="minorHAnsi" w:eastAsia="Times" w:hAnsiTheme="minorHAnsi" w:cstheme="minorHAnsi"/>
          <w:b/>
          <w:sz w:val="22"/>
          <w:szCs w:val="22"/>
        </w:rPr>
        <w:t>/TP</w:t>
      </w:r>
    </w:p>
    <w:p w14:paraId="00000005" w14:textId="6FA9D62D" w:rsidR="00C866EB" w:rsidRPr="00010F5B" w:rsidRDefault="00D96C69" w:rsidP="00243D71">
      <w:pPr>
        <w:spacing w:before="120" w:after="0" w:line="240" w:lineRule="auto"/>
        <w:ind w:left="-5" w:right="14" w:firstLine="0"/>
        <w:rPr>
          <w:rFonts w:asciiTheme="minorHAnsi" w:eastAsia="Times" w:hAnsiTheme="minorHAnsi" w:cstheme="minorHAnsi"/>
          <w:sz w:val="22"/>
          <w:szCs w:val="22"/>
        </w:rPr>
      </w:pPr>
      <w:r w:rsidRPr="00010F5B">
        <w:rPr>
          <w:rFonts w:asciiTheme="minorHAnsi" w:eastAsia="Times" w:hAnsiTheme="minorHAnsi" w:cstheme="minorHAnsi"/>
          <w:sz w:val="22"/>
          <w:szCs w:val="22"/>
        </w:rPr>
        <w:t>zawarta w dniu …..………..</w:t>
      </w:r>
      <w:r w:rsidR="00104CC8">
        <w:rPr>
          <w:rFonts w:asciiTheme="minorHAnsi" w:eastAsia="Times" w:hAnsiTheme="minorHAnsi" w:cstheme="minorHAnsi"/>
          <w:sz w:val="22"/>
          <w:szCs w:val="22"/>
        </w:rPr>
        <w:t>2026</w:t>
      </w:r>
      <w:r w:rsidRPr="00010F5B">
        <w:rPr>
          <w:rFonts w:asciiTheme="minorHAnsi" w:eastAsia="Times" w:hAnsiTheme="minorHAnsi" w:cstheme="minorHAnsi"/>
          <w:sz w:val="22"/>
          <w:szCs w:val="22"/>
        </w:rPr>
        <w:t xml:space="preserve"> r., pomiędzy:</w:t>
      </w:r>
    </w:p>
    <w:p w14:paraId="2BE08D17" w14:textId="77777777" w:rsidR="006F1382" w:rsidRDefault="00D96C69" w:rsidP="00AD54FF">
      <w:pPr>
        <w:spacing w:after="0" w:line="240" w:lineRule="auto"/>
        <w:ind w:left="-5" w:right="2556" w:firstLine="0"/>
        <w:rPr>
          <w:rFonts w:asciiTheme="minorHAnsi" w:eastAsia="Times" w:hAnsiTheme="minorHAnsi" w:cstheme="minorHAnsi"/>
          <w:b/>
          <w:sz w:val="22"/>
          <w:szCs w:val="22"/>
        </w:rPr>
      </w:pPr>
      <w:r w:rsidRPr="00010F5B">
        <w:rPr>
          <w:rFonts w:asciiTheme="minorHAnsi" w:eastAsia="Times" w:hAnsiTheme="minorHAnsi" w:cstheme="minorHAnsi"/>
          <w:b/>
          <w:sz w:val="22"/>
          <w:szCs w:val="22"/>
        </w:rPr>
        <w:t xml:space="preserve">Samodzielnym Publicznym Zakładem Opieki Zdrowotnej w Łapach </w:t>
      </w:r>
    </w:p>
    <w:p w14:paraId="00000006" w14:textId="43B5ADFD" w:rsidR="00C866EB" w:rsidRPr="00010F5B" w:rsidRDefault="00D96C69" w:rsidP="00AD54FF">
      <w:pPr>
        <w:spacing w:after="0" w:line="240" w:lineRule="auto"/>
        <w:ind w:left="-5" w:right="2556" w:firstLine="0"/>
        <w:rPr>
          <w:rFonts w:asciiTheme="minorHAnsi" w:eastAsia="Times" w:hAnsiTheme="minorHAnsi" w:cstheme="minorHAnsi"/>
          <w:sz w:val="22"/>
          <w:szCs w:val="22"/>
        </w:rPr>
      </w:pPr>
      <w:r w:rsidRPr="00010F5B">
        <w:rPr>
          <w:rFonts w:asciiTheme="minorHAnsi" w:eastAsia="Times" w:hAnsiTheme="minorHAnsi" w:cstheme="minorHAnsi"/>
          <w:b/>
          <w:sz w:val="22"/>
          <w:szCs w:val="22"/>
        </w:rPr>
        <w:t>ul. Janusza Korczaka 23, 18-100 Łapy</w:t>
      </w:r>
    </w:p>
    <w:p w14:paraId="00000007" w14:textId="77777777" w:rsidR="00C866EB" w:rsidRPr="006F1382" w:rsidRDefault="00D96C69" w:rsidP="00AD54FF">
      <w:pPr>
        <w:spacing w:after="0" w:line="240" w:lineRule="auto"/>
        <w:ind w:left="-5" w:right="3241" w:firstLine="0"/>
        <w:rPr>
          <w:rFonts w:asciiTheme="minorHAnsi" w:eastAsia="Times" w:hAnsiTheme="minorHAnsi" w:cstheme="minorHAnsi"/>
          <w:bCs/>
          <w:sz w:val="22"/>
          <w:szCs w:val="22"/>
        </w:rPr>
      </w:pPr>
      <w:r w:rsidRPr="006F1382">
        <w:rPr>
          <w:rFonts w:asciiTheme="minorHAnsi" w:eastAsia="Times" w:hAnsiTheme="minorHAnsi" w:cstheme="minorHAnsi"/>
          <w:bCs/>
          <w:sz w:val="22"/>
          <w:szCs w:val="22"/>
        </w:rPr>
        <w:t>NIP: 966-13-19-909</w:t>
      </w:r>
    </w:p>
    <w:p w14:paraId="00000008" w14:textId="77777777" w:rsidR="00C866EB" w:rsidRPr="006F1382" w:rsidRDefault="00D96C69" w:rsidP="00AD54FF">
      <w:pPr>
        <w:spacing w:after="0" w:line="240" w:lineRule="auto"/>
        <w:ind w:left="-5" w:right="5533" w:firstLine="0"/>
        <w:rPr>
          <w:rFonts w:asciiTheme="minorHAnsi" w:eastAsia="Times" w:hAnsiTheme="minorHAnsi" w:cstheme="minorHAnsi"/>
          <w:bCs/>
          <w:sz w:val="22"/>
          <w:szCs w:val="22"/>
        </w:rPr>
      </w:pPr>
      <w:r w:rsidRPr="006F1382">
        <w:rPr>
          <w:rFonts w:asciiTheme="minorHAnsi" w:eastAsia="Times" w:hAnsiTheme="minorHAnsi" w:cstheme="minorHAnsi"/>
          <w:bCs/>
          <w:sz w:val="22"/>
          <w:szCs w:val="22"/>
        </w:rPr>
        <w:t>REGON: 050644804</w:t>
      </w:r>
    </w:p>
    <w:p w14:paraId="00000009" w14:textId="77777777" w:rsidR="00C866EB" w:rsidRPr="00010F5B" w:rsidRDefault="00D96C69" w:rsidP="00AD54FF">
      <w:pPr>
        <w:spacing w:after="0" w:line="240" w:lineRule="auto"/>
        <w:ind w:left="-5" w:right="5" w:firstLine="0"/>
        <w:jc w:val="left"/>
        <w:rPr>
          <w:rFonts w:asciiTheme="minorHAnsi" w:eastAsia="Times" w:hAnsiTheme="minorHAnsi" w:cstheme="minorHAnsi"/>
          <w:sz w:val="22"/>
          <w:szCs w:val="22"/>
        </w:rPr>
      </w:pPr>
      <w:r w:rsidRPr="006F1382">
        <w:rPr>
          <w:rFonts w:asciiTheme="minorHAnsi" w:eastAsia="Times" w:hAnsiTheme="minorHAnsi" w:cstheme="minorHAnsi"/>
          <w:bCs/>
          <w:sz w:val="22"/>
          <w:szCs w:val="22"/>
        </w:rPr>
        <w:t xml:space="preserve">KRS: 0000002999  </w:t>
      </w:r>
      <w:r w:rsidRPr="006F1382">
        <w:rPr>
          <w:rFonts w:asciiTheme="minorHAnsi" w:eastAsia="Times" w:hAnsiTheme="minorHAnsi" w:cstheme="minorHAnsi"/>
          <w:bCs/>
          <w:sz w:val="22"/>
          <w:szCs w:val="22"/>
        </w:rPr>
        <w:br/>
      </w:r>
      <w:r w:rsidRPr="00010F5B">
        <w:rPr>
          <w:rFonts w:asciiTheme="minorHAnsi" w:eastAsia="Times" w:hAnsiTheme="minorHAnsi" w:cstheme="minorHAnsi"/>
          <w:sz w:val="22"/>
          <w:szCs w:val="22"/>
        </w:rPr>
        <w:t xml:space="preserve">reprezentowanym przez: </w:t>
      </w:r>
    </w:p>
    <w:p w14:paraId="0000000A" w14:textId="77777777" w:rsidR="00C866EB" w:rsidRPr="00010F5B" w:rsidRDefault="00D96C69" w:rsidP="00AD54FF">
      <w:pPr>
        <w:spacing w:after="0" w:line="240" w:lineRule="auto"/>
        <w:ind w:left="-5" w:right="3241" w:firstLine="0"/>
        <w:rPr>
          <w:rFonts w:asciiTheme="minorHAnsi" w:eastAsia="Times" w:hAnsiTheme="minorHAnsi" w:cstheme="minorHAnsi"/>
          <w:sz w:val="22"/>
          <w:szCs w:val="22"/>
        </w:rPr>
      </w:pPr>
      <w:r w:rsidRPr="00010F5B">
        <w:rPr>
          <w:rFonts w:asciiTheme="minorHAnsi" w:eastAsia="Times" w:hAnsiTheme="minorHAnsi" w:cstheme="minorHAnsi"/>
          <w:b/>
          <w:sz w:val="22"/>
          <w:szCs w:val="22"/>
        </w:rPr>
        <w:t>Urszulę Łapińską – Dyrektora SP ZOZ w Łapach</w:t>
      </w:r>
    </w:p>
    <w:p w14:paraId="0000000B" w14:textId="77777777" w:rsidR="00C866EB" w:rsidRPr="00010F5B" w:rsidRDefault="00D96C69" w:rsidP="00AD54FF">
      <w:pPr>
        <w:spacing w:after="0" w:line="240" w:lineRule="auto"/>
        <w:ind w:left="-5" w:right="5" w:firstLine="0"/>
        <w:rPr>
          <w:rFonts w:asciiTheme="minorHAnsi" w:eastAsia="Times" w:hAnsiTheme="minorHAnsi" w:cstheme="minorHAnsi"/>
          <w:sz w:val="22"/>
          <w:szCs w:val="22"/>
        </w:rPr>
      </w:pPr>
      <w:r w:rsidRPr="00010F5B">
        <w:rPr>
          <w:rFonts w:asciiTheme="minorHAnsi" w:eastAsia="Times" w:hAnsiTheme="minorHAnsi" w:cstheme="minorHAnsi"/>
          <w:sz w:val="22"/>
          <w:szCs w:val="22"/>
        </w:rPr>
        <w:t xml:space="preserve">zwanym dalej </w:t>
      </w:r>
      <w:r w:rsidRPr="00010F5B">
        <w:rPr>
          <w:rFonts w:asciiTheme="minorHAnsi" w:eastAsia="Times" w:hAnsiTheme="minorHAnsi" w:cstheme="minorHAnsi"/>
          <w:b/>
          <w:sz w:val="22"/>
          <w:szCs w:val="22"/>
        </w:rPr>
        <w:t>„Zamawiającym”</w:t>
      </w:r>
      <w:r w:rsidRPr="00010F5B">
        <w:rPr>
          <w:rFonts w:asciiTheme="minorHAnsi" w:eastAsia="Times" w:hAnsiTheme="minorHAnsi" w:cstheme="minorHAnsi"/>
          <w:sz w:val="22"/>
          <w:szCs w:val="22"/>
        </w:rPr>
        <w:t xml:space="preserve"> </w:t>
      </w:r>
    </w:p>
    <w:p w14:paraId="0000000C" w14:textId="77777777" w:rsidR="00C866EB" w:rsidRPr="00010F5B" w:rsidRDefault="00D96C69" w:rsidP="00AD54FF">
      <w:pPr>
        <w:spacing w:after="0" w:line="240" w:lineRule="auto"/>
        <w:ind w:left="-5" w:right="5" w:firstLine="0"/>
        <w:rPr>
          <w:rFonts w:asciiTheme="minorHAnsi" w:eastAsia="Times" w:hAnsiTheme="minorHAnsi" w:cstheme="minorHAnsi"/>
          <w:sz w:val="22"/>
          <w:szCs w:val="22"/>
        </w:rPr>
      </w:pPr>
      <w:r w:rsidRPr="00010F5B">
        <w:rPr>
          <w:rFonts w:asciiTheme="minorHAnsi" w:eastAsia="Times" w:hAnsiTheme="minorHAnsi" w:cstheme="minorHAnsi"/>
          <w:sz w:val="22"/>
          <w:szCs w:val="22"/>
        </w:rPr>
        <w:t xml:space="preserve">a </w:t>
      </w:r>
    </w:p>
    <w:p w14:paraId="0000000D" w14:textId="77777777" w:rsidR="00C866EB" w:rsidRPr="00010F5B" w:rsidRDefault="00D96C69" w:rsidP="00AD54FF">
      <w:pPr>
        <w:spacing w:after="0" w:line="240" w:lineRule="auto"/>
        <w:ind w:left="-5" w:right="5" w:firstLine="0"/>
        <w:rPr>
          <w:rFonts w:asciiTheme="minorHAnsi" w:eastAsia="Times" w:hAnsiTheme="minorHAnsi" w:cstheme="minorHAnsi"/>
          <w:sz w:val="22"/>
          <w:szCs w:val="22"/>
        </w:rPr>
      </w:pPr>
      <w:r w:rsidRPr="00010F5B">
        <w:rPr>
          <w:rFonts w:asciiTheme="minorHAnsi" w:eastAsia="Times" w:hAnsiTheme="minorHAnsi" w:cstheme="minorHAnsi"/>
          <w:sz w:val="22"/>
          <w:szCs w:val="22"/>
        </w:rPr>
        <w:t>……………………………………………</w:t>
      </w:r>
    </w:p>
    <w:p w14:paraId="0000000E" w14:textId="77777777" w:rsidR="00C866EB" w:rsidRPr="00010F5B" w:rsidRDefault="00D96C69" w:rsidP="00AD54FF">
      <w:pPr>
        <w:spacing w:after="0" w:line="240" w:lineRule="auto"/>
        <w:ind w:left="-5" w:right="5" w:firstLine="0"/>
        <w:rPr>
          <w:rFonts w:asciiTheme="minorHAnsi" w:eastAsia="Times" w:hAnsiTheme="minorHAnsi" w:cstheme="minorHAnsi"/>
          <w:sz w:val="22"/>
          <w:szCs w:val="22"/>
        </w:rPr>
      </w:pPr>
      <w:r w:rsidRPr="00010F5B">
        <w:rPr>
          <w:rFonts w:asciiTheme="minorHAnsi" w:eastAsia="Times" w:hAnsiTheme="minorHAnsi" w:cstheme="minorHAnsi"/>
          <w:sz w:val="22"/>
          <w:szCs w:val="22"/>
        </w:rPr>
        <w:t>……………………………………………</w:t>
      </w:r>
    </w:p>
    <w:p w14:paraId="00000010" w14:textId="77777777" w:rsidR="00C866EB" w:rsidRPr="006F1382" w:rsidRDefault="00D96C69" w:rsidP="00AD54FF">
      <w:pPr>
        <w:spacing w:after="0" w:line="240" w:lineRule="auto"/>
        <w:ind w:left="-5" w:right="5" w:firstLine="0"/>
        <w:rPr>
          <w:rFonts w:asciiTheme="minorHAnsi" w:eastAsia="Times" w:hAnsiTheme="minorHAnsi" w:cstheme="minorHAnsi"/>
          <w:bCs/>
          <w:sz w:val="22"/>
          <w:szCs w:val="22"/>
        </w:rPr>
      </w:pPr>
      <w:r w:rsidRPr="006F1382">
        <w:rPr>
          <w:rFonts w:asciiTheme="minorHAnsi" w:eastAsia="Times" w:hAnsiTheme="minorHAnsi" w:cstheme="minorHAnsi"/>
          <w:bCs/>
          <w:sz w:val="22"/>
          <w:szCs w:val="22"/>
        </w:rPr>
        <w:t>NIP: ……………………………………</w:t>
      </w:r>
    </w:p>
    <w:p w14:paraId="00000011" w14:textId="77777777" w:rsidR="00C866EB" w:rsidRPr="006F1382" w:rsidRDefault="00D96C69" w:rsidP="00AD54FF">
      <w:pPr>
        <w:spacing w:after="0" w:line="240" w:lineRule="auto"/>
        <w:ind w:left="-5" w:right="3241" w:firstLine="0"/>
        <w:rPr>
          <w:rFonts w:asciiTheme="minorHAnsi" w:eastAsia="Times" w:hAnsiTheme="minorHAnsi" w:cstheme="minorHAnsi"/>
          <w:bCs/>
          <w:sz w:val="22"/>
          <w:szCs w:val="22"/>
        </w:rPr>
      </w:pPr>
      <w:r w:rsidRPr="006F1382">
        <w:rPr>
          <w:rFonts w:asciiTheme="minorHAnsi" w:eastAsia="Times" w:hAnsiTheme="minorHAnsi" w:cstheme="minorHAnsi"/>
          <w:bCs/>
          <w:sz w:val="22"/>
          <w:szCs w:val="22"/>
        </w:rPr>
        <w:t>REGON: ………………………………</w:t>
      </w:r>
    </w:p>
    <w:p w14:paraId="00000012" w14:textId="77777777" w:rsidR="00C866EB" w:rsidRPr="00010F5B" w:rsidRDefault="00D96C69" w:rsidP="006F1382">
      <w:pPr>
        <w:spacing w:after="120" w:line="240" w:lineRule="auto"/>
        <w:ind w:left="-5" w:right="3241" w:firstLine="0"/>
        <w:rPr>
          <w:rFonts w:asciiTheme="minorHAnsi" w:eastAsia="Times" w:hAnsiTheme="minorHAnsi" w:cstheme="minorHAnsi"/>
          <w:sz w:val="22"/>
          <w:szCs w:val="22"/>
        </w:rPr>
      </w:pPr>
      <w:r w:rsidRPr="00010F5B">
        <w:rPr>
          <w:rFonts w:asciiTheme="minorHAnsi" w:eastAsia="Times" w:hAnsiTheme="minorHAnsi" w:cstheme="minorHAnsi"/>
          <w:sz w:val="22"/>
          <w:szCs w:val="22"/>
        </w:rPr>
        <w:t>zwanym dalej</w:t>
      </w:r>
      <w:r w:rsidRPr="00010F5B">
        <w:rPr>
          <w:rFonts w:asciiTheme="minorHAnsi" w:eastAsia="Times" w:hAnsiTheme="minorHAnsi" w:cstheme="minorHAnsi"/>
          <w:b/>
          <w:sz w:val="22"/>
          <w:szCs w:val="22"/>
        </w:rPr>
        <w:t xml:space="preserve"> „Wykonawcą”, </w:t>
      </w:r>
      <w:r w:rsidRPr="00010F5B">
        <w:rPr>
          <w:rFonts w:asciiTheme="minorHAnsi" w:eastAsia="Times" w:hAnsiTheme="minorHAnsi" w:cstheme="minorHAnsi"/>
          <w:sz w:val="22"/>
          <w:szCs w:val="22"/>
        </w:rPr>
        <w:t>reprezentowanym przez:</w:t>
      </w:r>
    </w:p>
    <w:p w14:paraId="00000014" w14:textId="77777777" w:rsidR="00C866EB" w:rsidRPr="00010F5B" w:rsidRDefault="00D96C69" w:rsidP="00AD54FF">
      <w:pPr>
        <w:spacing w:after="0" w:line="240" w:lineRule="auto"/>
        <w:ind w:left="-5" w:right="14" w:firstLine="0"/>
        <w:rPr>
          <w:rFonts w:asciiTheme="minorHAnsi" w:eastAsia="Times" w:hAnsiTheme="minorHAnsi" w:cstheme="minorHAnsi"/>
          <w:sz w:val="22"/>
          <w:szCs w:val="22"/>
        </w:rPr>
      </w:pPr>
      <w:r w:rsidRPr="00010F5B">
        <w:rPr>
          <w:rFonts w:asciiTheme="minorHAnsi" w:eastAsia="Times" w:hAnsiTheme="minorHAnsi" w:cstheme="minorHAnsi"/>
          <w:sz w:val="22"/>
          <w:szCs w:val="22"/>
        </w:rPr>
        <w:t>……………………………………………………………………………………………………………</w:t>
      </w:r>
    </w:p>
    <w:p w14:paraId="00000015" w14:textId="77777777" w:rsidR="00C866EB" w:rsidRPr="00FD1D90" w:rsidRDefault="00C866EB" w:rsidP="00AD54FF">
      <w:pPr>
        <w:spacing w:after="0" w:line="240" w:lineRule="auto"/>
        <w:ind w:left="-7" w:firstLine="0"/>
        <w:jc w:val="center"/>
        <w:rPr>
          <w:rFonts w:asciiTheme="minorHAnsi" w:eastAsia="Times" w:hAnsiTheme="minorHAnsi" w:cstheme="minorHAnsi"/>
          <w:b/>
          <w:bCs/>
          <w:sz w:val="22"/>
          <w:szCs w:val="22"/>
        </w:rPr>
      </w:pPr>
    </w:p>
    <w:p w14:paraId="00000016" w14:textId="77777777" w:rsidR="00C866EB" w:rsidRPr="00035054" w:rsidRDefault="00D96C69" w:rsidP="00AD54FF">
      <w:pPr>
        <w:spacing w:after="0" w:line="240" w:lineRule="auto"/>
        <w:ind w:left="-7" w:firstLine="0"/>
        <w:jc w:val="center"/>
        <w:rPr>
          <w:rFonts w:asciiTheme="minorHAnsi" w:eastAsia="Times" w:hAnsiTheme="minorHAnsi" w:cstheme="minorHAnsi"/>
          <w:b/>
          <w:bCs/>
          <w:sz w:val="22"/>
          <w:szCs w:val="22"/>
        </w:rPr>
      </w:pPr>
      <w:r w:rsidRPr="00035054">
        <w:rPr>
          <w:rFonts w:asciiTheme="minorHAnsi" w:eastAsia="Times" w:hAnsiTheme="minorHAnsi" w:cstheme="minorHAnsi"/>
          <w:b/>
          <w:bCs/>
          <w:sz w:val="22"/>
          <w:szCs w:val="22"/>
        </w:rPr>
        <w:t>§ 1</w:t>
      </w:r>
    </w:p>
    <w:p w14:paraId="51CDA1C8" w14:textId="50270847" w:rsidR="00550208" w:rsidRPr="00035054" w:rsidRDefault="00D96C69" w:rsidP="00550208">
      <w:pPr>
        <w:pStyle w:val="Akapitzlist"/>
        <w:numPr>
          <w:ilvl w:val="0"/>
          <w:numId w:val="38"/>
        </w:numPr>
        <w:spacing w:after="0" w:line="240" w:lineRule="auto"/>
        <w:rPr>
          <w:rFonts w:asciiTheme="minorHAnsi" w:eastAsia="Times" w:hAnsiTheme="minorHAnsi" w:cstheme="minorHAnsi"/>
          <w:b/>
          <w:bCs/>
          <w:sz w:val="22"/>
          <w:szCs w:val="22"/>
        </w:rPr>
      </w:pPr>
      <w:r w:rsidRPr="00035054">
        <w:rPr>
          <w:rFonts w:asciiTheme="minorHAnsi" w:eastAsia="Times" w:hAnsiTheme="minorHAnsi" w:cstheme="minorHAnsi"/>
          <w:sz w:val="22"/>
          <w:szCs w:val="22"/>
        </w:rPr>
        <w:t>Umowa zawarta w wyniku przeprowadzonego postępowania o udzielenie zamówienia publicznego prowadzonego w trybie podstawowym na podstawie art. 275 pkt</w:t>
      </w:r>
      <w:r w:rsidR="009B77DF" w:rsidRPr="00035054">
        <w:rPr>
          <w:rFonts w:asciiTheme="minorHAnsi" w:eastAsia="Times" w:hAnsiTheme="minorHAnsi" w:cstheme="minorHAnsi"/>
          <w:sz w:val="22"/>
          <w:szCs w:val="22"/>
        </w:rPr>
        <w:t xml:space="preserve"> </w:t>
      </w:r>
      <w:r w:rsidRPr="00035054">
        <w:rPr>
          <w:rFonts w:asciiTheme="minorHAnsi" w:eastAsia="Times" w:hAnsiTheme="minorHAnsi" w:cstheme="minorHAnsi"/>
          <w:sz w:val="22"/>
          <w:szCs w:val="22"/>
        </w:rPr>
        <w:t>1 ustawy z dnia 11 września 2019 r. – Prawo zamówień publicznych</w:t>
      </w:r>
      <w:r w:rsidR="006F1382" w:rsidRPr="00035054">
        <w:rPr>
          <w:rFonts w:asciiTheme="minorHAnsi" w:eastAsia="Times" w:hAnsiTheme="minorHAnsi" w:cstheme="minorHAnsi"/>
          <w:sz w:val="22"/>
          <w:szCs w:val="22"/>
        </w:rPr>
        <w:t>,</w:t>
      </w:r>
      <w:r w:rsidRPr="00035054">
        <w:rPr>
          <w:rFonts w:asciiTheme="minorHAnsi" w:eastAsia="Times" w:hAnsiTheme="minorHAnsi" w:cstheme="minorHAnsi"/>
          <w:sz w:val="22"/>
          <w:szCs w:val="22"/>
        </w:rPr>
        <w:t xml:space="preserve"> postępowanie o numerze: ZP/</w:t>
      </w:r>
      <w:r w:rsidR="007E4D74" w:rsidRPr="00035054">
        <w:rPr>
          <w:rFonts w:asciiTheme="minorHAnsi" w:eastAsia="Times" w:hAnsiTheme="minorHAnsi" w:cstheme="minorHAnsi"/>
          <w:sz w:val="22"/>
          <w:szCs w:val="22"/>
        </w:rPr>
        <w:t>19</w:t>
      </w:r>
      <w:r w:rsidRPr="00035054">
        <w:rPr>
          <w:rFonts w:asciiTheme="minorHAnsi" w:eastAsia="Times" w:hAnsiTheme="minorHAnsi" w:cstheme="minorHAnsi"/>
          <w:sz w:val="22"/>
          <w:szCs w:val="22"/>
        </w:rPr>
        <w:t>/</w:t>
      </w:r>
      <w:r w:rsidR="00104CC8" w:rsidRPr="00035054">
        <w:rPr>
          <w:rFonts w:asciiTheme="minorHAnsi" w:eastAsia="Times" w:hAnsiTheme="minorHAnsi" w:cstheme="minorHAnsi"/>
          <w:sz w:val="22"/>
          <w:szCs w:val="22"/>
        </w:rPr>
        <w:t>2026</w:t>
      </w:r>
      <w:r w:rsidRPr="00035054">
        <w:rPr>
          <w:rFonts w:asciiTheme="minorHAnsi" w:eastAsia="Times" w:hAnsiTheme="minorHAnsi" w:cstheme="minorHAnsi"/>
          <w:sz w:val="22"/>
          <w:szCs w:val="22"/>
        </w:rPr>
        <w:t>/TP.</w:t>
      </w:r>
      <w:r w:rsidR="00550208" w:rsidRPr="00035054">
        <w:rPr>
          <w:rFonts w:asciiTheme="minorHAnsi" w:eastAsia="Times" w:hAnsiTheme="minorHAnsi" w:cstheme="minorHAnsi"/>
          <w:sz w:val="22"/>
          <w:szCs w:val="22"/>
        </w:rPr>
        <w:t xml:space="preserve"> </w:t>
      </w:r>
    </w:p>
    <w:p w14:paraId="2C5CDD21" w14:textId="080D8E86" w:rsidR="005574FB" w:rsidRDefault="005574FB" w:rsidP="005574FB">
      <w:pPr>
        <w:pStyle w:val="Akapitzlist"/>
        <w:numPr>
          <w:ilvl w:val="0"/>
          <w:numId w:val="38"/>
        </w:numPr>
        <w:spacing w:after="0" w:line="240" w:lineRule="auto"/>
        <w:rPr>
          <w:rFonts w:asciiTheme="minorHAnsi" w:hAnsiTheme="minorHAnsi" w:cstheme="minorHAnsi"/>
          <w:sz w:val="22"/>
        </w:rPr>
      </w:pPr>
      <w:r>
        <w:rPr>
          <w:rFonts w:asciiTheme="minorHAnsi" w:hAnsiTheme="minorHAnsi" w:cstheme="minorHAnsi"/>
          <w:sz w:val="22"/>
        </w:rPr>
        <w:t xml:space="preserve">Zamówienie realizowane jest w ramach Krajowego Planu Odbudowy i Zwiększania Odporności – komponentu D „Efektywność, dostępność i jakość systemu ochrony zdrowia”, inwestycji D1.1.1 Rozwój i modernizacja infrastruktury centrów opieki wysokospecjalistycznej i innych podmiotów leczniczych. „Doposażenie poradni kardiologicznej w nowoczesny sprzęt diagnostyczny </w:t>
      </w:r>
      <w:r w:rsidR="00622783">
        <w:rPr>
          <w:rFonts w:asciiTheme="minorHAnsi" w:hAnsiTheme="minorHAnsi" w:cstheme="minorHAnsi"/>
          <w:sz w:val="22"/>
        </w:rPr>
        <w:br/>
      </w:r>
      <w:r>
        <w:rPr>
          <w:rFonts w:asciiTheme="minorHAnsi" w:hAnsiTheme="minorHAnsi" w:cstheme="minorHAnsi"/>
          <w:sz w:val="22"/>
        </w:rPr>
        <w:t>i wyposażenie w ramach krajowej sieci kardiologicznej w Samodzielnym Publicznym Zakładzie Opieki Zdrowotnej w Łapach”</w:t>
      </w:r>
    </w:p>
    <w:p w14:paraId="00000017" w14:textId="7E1F0D53" w:rsidR="00C866EB" w:rsidRDefault="00C866EB" w:rsidP="006F1382">
      <w:pPr>
        <w:spacing w:after="120" w:line="240" w:lineRule="auto"/>
        <w:ind w:left="0" w:firstLine="0"/>
        <w:rPr>
          <w:rFonts w:asciiTheme="minorHAnsi" w:eastAsia="Times" w:hAnsiTheme="minorHAnsi" w:cstheme="minorHAnsi"/>
          <w:sz w:val="22"/>
          <w:szCs w:val="22"/>
        </w:rPr>
      </w:pPr>
    </w:p>
    <w:p w14:paraId="00000018" w14:textId="77777777" w:rsidR="00C866EB" w:rsidRPr="00FD1D90" w:rsidRDefault="00D96C69" w:rsidP="00AD54FF">
      <w:pPr>
        <w:spacing w:after="0" w:line="240" w:lineRule="auto"/>
        <w:ind w:left="-7" w:firstLine="0"/>
        <w:jc w:val="center"/>
        <w:rPr>
          <w:rFonts w:asciiTheme="minorHAnsi" w:eastAsia="Times" w:hAnsiTheme="minorHAnsi" w:cstheme="minorHAnsi"/>
          <w:b/>
          <w:bCs/>
          <w:sz w:val="22"/>
          <w:szCs w:val="22"/>
        </w:rPr>
      </w:pPr>
      <w:r w:rsidRPr="00FD1D90">
        <w:rPr>
          <w:rFonts w:asciiTheme="minorHAnsi" w:eastAsia="Times" w:hAnsiTheme="minorHAnsi" w:cstheme="minorHAnsi"/>
          <w:b/>
          <w:bCs/>
          <w:sz w:val="22"/>
          <w:szCs w:val="22"/>
        </w:rPr>
        <w:t>Przedmiot umowy</w:t>
      </w:r>
    </w:p>
    <w:p w14:paraId="00000019" w14:textId="77777777" w:rsidR="00C866EB" w:rsidRPr="00FD1D90" w:rsidRDefault="00D96C69" w:rsidP="00AD54FF">
      <w:pPr>
        <w:spacing w:after="0" w:line="240" w:lineRule="auto"/>
        <w:ind w:left="-7" w:firstLine="0"/>
        <w:jc w:val="center"/>
        <w:rPr>
          <w:rFonts w:asciiTheme="minorHAnsi" w:eastAsia="Times" w:hAnsiTheme="minorHAnsi" w:cstheme="minorHAnsi"/>
          <w:b/>
          <w:bCs/>
          <w:sz w:val="22"/>
          <w:szCs w:val="22"/>
        </w:rPr>
      </w:pPr>
      <w:bookmarkStart w:id="0" w:name="_heading=h.gjdgxs" w:colFirst="0" w:colLast="0"/>
      <w:bookmarkEnd w:id="0"/>
      <w:r w:rsidRPr="00FD1D90">
        <w:rPr>
          <w:rFonts w:asciiTheme="minorHAnsi" w:eastAsia="Times" w:hAnsiTheme="minorHAnsi" w:cstheme="minorHAnsi"/>
          <w:b/>
          <w:bCs/>
          <w:sz w:val="22"/>
          <w:szCs w:val="22"/>
        </w:rPr>
        <w:t>§ 2</w:t>
      </w:r>
    </w:p>
    <w:p w14:paraId="14DF417F" w14:textId="09282A73" w:rsidR="00936C2A" w:rsidRPr="00936C2A" w:rsidRDefault="00D96C69" w:rsidP="00EA735E">
      <w:pPr>
        <w:numPr>
          <w:ilvl w:val="0"/>
          <w:numId w:val="12"/>
        </w:numPr>
        <w:pBdr>
          <w:top w:val="nil"/>
          <w:left w:val="nil"/>
          <w:bottom w:val="nil"/>
          <w:right w:val="nil"/>
          <w:between w:val="nil"/>
        </w:pBdr>
        <w:spacing w:after="0" w:line="240" w:lineRule="auto"/>
        <w:ind w:left="284" w:hanging="284"/>
        <w:rPr>
          <w:rFonts w:asciiTheme="minorHAnsi" w:eastAsia="Times" w:hAnsiTheme="minorHAnsi" w:cstheme="minorHAnsi"/>
          <w:sz w:val="22"/>
          <w:szCs w:val="22"/>
        </w:rPr>
      </w:pPr>
      <w:r w:rsidRPr="00936C2A">
        <w:rPr>
          <w:rFonts w:asciiTheme="minorHAnsi" w:eastAsia="Times" w:hAnsiTheme="minorHAnsi" w:cstheme="minorHAnsi"/>
          <w:sz w:val="22"/>
          <w:szCs w:val="22"/>
        </w:rPr>
        <w:t xml:space="preserve">Przedmiotem </w:t>
      </w:r>
      <w:r w:rsidR="00936C2A" w:rsidRPr="00936C2A">
        <w:rPr>
          <w:rFonts w:asciiTheme="minorHAnsi" w:eastAsia="Times" w:hAnsiTheme="minorHAnsi" w:cstheme="minorHAnsi"/>
          <w:sz w:val="22"/>
          <w:szCs w:val="22"/>
        </w:rPr>
        <w:t>umowy</w:t>
      </w:r>
      <w:r w:rsidRPr="00936C2A">
        <w:rPr>
          <w:rFonts w:asciiTheme="minorHAnsi" w:eastAsia="Times" w:hAnsiTheme="minorHAnsi" w:cstheme="minorHAnsi"/>
          <w:sz w:val="22"/>
          <w:szCs w:val="22"/>
        </w:rPr>
        <w:t xml:space="preserve"> jest</w:t>
      </w:r>
      <w:r w:rsidR="003F7466" w:rsidRPr="00936C2A">
        <w:rPr>
          <w:rFonts w:asciiTheme="minorHAnsi" w:eastAsia="Times" w:hAnsiTheme="minorHAnsi" w:cstheme="minorHAnsi"/>
          <w:sz w:val="22"/>
          <w:szCs w:val="22"/>
        </w:rPr>
        <w:t xml:space="preserve"> </w:t>
      </w:r>
      <w:r w:rsidR="00936C2A" w:rsidRPr="00936C2A">
        <w:rPr>
          <w:rFonts w:asciiTheme="minorHAnsi" w:eastAsia="Times" w:hAnsiTheme="minorHAnsi" w:cstheme="minorHAnsi"/>
          <w:sz w:val="22"/>
          <w:szCs w:val="22"/>
        </w:rPr>
        <w:t xml:space="preserve">zakup i dostawa </w:t>
      </w:r>
      <w:r w:rsidR="007D6236">
        <w:rPr>
          <w:rFonts w:asciiTheme="minorHAnsi" w:eastAsia="Times" w:hAnsiTheme="minorHAnsi" w:cstheme="minorHAnsi"/>
          <w:sz w:val="22"/>
          <w:szCs w:val="22"/>
        </w:rPr>
        <w:t xml:space="preserve">3 </w:t>
      </w:r>
      <w:r w:rsidR="00936C2A" w:rsidRPr="00936C2A">
        <w:rPr>
          <w:rFonts w:asciiTheme="minorHAnsi" w:eastAsia="Times" w:hAnsiTheme="minorHAnsi" w:cstheme="minorHAnsi"/>
          <w:sz w:val="22"/>
          <w:szCs w:val="22"/>
        </w:rPr>
        <w:t xml:space="preserve">komputerów </w:t>
      </w:r>
      <w:proofErr w:type="spellStart"/>
      <w:r w:rsidR="00104CC8">
        <w:rPr>
          <w:rFonts w:asciiTheme="minorHAnsi" w:eastAsia="Times" w:hAnsiTheme="minorHAnsi" w:cstheme="minorHAnsi"/>
          <w:sz w:val="22"/>
          <w:szCs w:val="22"/>
        </w:rPr>
        <w:t>All</w:t>
      </w:r>
      <w:proofErr w:type="spellEnd"/>
      <w:r w:rsidR="00104CC8">
        <w:rPr>
          <w:rFonts w:asciiTheme="minorHAnsi" w:eastAsia="Times" w:hAnsiTheme="minorHAnsi" w:cstheme="minorHAnsi"/>
          <w:sz w:val="22"/>
          <w:szCs w:val="22"/>
        </w:rPr>
        <w:t xml:space="preserve"> in One</w:t>
      </w:r>
      <w:r w:rsidR="007D6236">
        <w:rPr>
          <w:rFonts w:asciiTheme="minorHAnsi" w:eastAsia="Times" w:hAnsiTheme="minorHAnsi" w:cstheme="minorHAnsi"/>
          <w:sz w:val="22"/>
          <w:szCs w:val="22"/>
        </w:rPr>
        <w:t>, zgodnie z Formularzem Asortymentowo-Cenowym (Zał. Nr 1 do umowy) oraz Opisem Przedmiotu Zamówienia (Zał. Nr 2 do umowy</w:t>
      </w:r>
    </w:p>
    <w:p w14:paraId="23BE5F68" w14:textId="55E71A62" w:rsidR="00F141A0" w:rsidRPr="00936C2A" w:rsidRDefault="00936C2A" w:rsidP="00EA735E">
      <w:pPr>
        <w:numPr>
          <w:ilvl w:val="0"/>
          <w:numId w:val="12"/>
        </w:numPr>
        <w:pBdr>
          <w:top w:val="nil"/>
          <w:left w:val="nil"/>
          <w:bottom w:val="nil"/>
          <w:right w:val="nil"/>
          <w:between w:val="nil"/>
        </w:pBdr>
        <w:spacing w:after="0" w:line="240" w:lineRule="auto"/>
        <w:ind w:left="284" w:hanging="284"/>
        <w:rPr>
          <w:rFonts w:asciiTheme="minorHAnsi" w:eastAsia="Times" w:hAnsiTheme="minorHAnsi" w:cstheme="minorHAnsi"/>
          <w:sz w:val="22"/>
          <w:szCs w:val="22"/>
        </w:rPr>
      </w:pPr>
      <w:r w:rsidRPr="00936C2A">
        <w:rPr>
          <w:rFonts w:asciiTheme="minorHAnsi" w:eastAsia="Times" w:hAnsiTheme="minorHAnsi" w:cstheme="minorHAnsi"/>
          <w:sz w:val="22"/>
          <w:szCs w:val="22"/>
        </w:rPr>
        <w:t>Przedmiot umowy obejmuje:</w:t>
      </w:r>
    </w:p>
    <w:p w14:paraId="08E77211" w14:textId="77777777" w:rsidR="00936C2A" w:rsidRPr="00936C2A" w:rsidRDefault="00936C2A" w:rsidP="00936C2A">
      <w:pPr>
        <w:pStyle w:val="Akapitzlist"/>
        <w:numPr>
          <w:ilvl w:val="0"/>
          <w:numId w:val="35"/>
        </w:numPr>
        <w:spacing w:after="0" w:line="240" w:lineRule="auto"/>
        <w:rPr>
          <w:rFonts w:ascii="Calibri" w:hAnsi="Calibri" w:cs="Calibri"/>
          <w:sz w:val="22"/>
        </w:rPr>
      </w:pPr>
      <w:r w:rsidRPr="00936C2A">
        <w:rPr>
          <w:rFonts w:ascii="Calibri" w:hAnsi="Calibri" w:cs="Calibri"/>
          <w:sz w:val="22"/>
        </w:rPr>
        <w:t>dostawę z rozładunkiem i transportem wewnętrznym. Zakres dostawy, parametry graniczne, funkcjonalność oraz warunki związane z dostawą określone zostały w Specyfikacji Warunków Zamówienia,</w:t>
      </w:r>
    </w:p>
    <w:p w14:paraId="53A219E2" w14:textId="7E7469F2" w:rsidR="00936C2A" w:rsidRPr="00936C2A" w:rsidRDefault="00936C2A" w:rsidP="00936C2A">
      <w:pPr>
        <w:pStyle w:val="Akapitzlist"/>
        <w:numPr>
          <w:ilvl w:val="0"/>
          <w:numId w:val="35"/>
        </w:numPr>
        <w:spacing w:after="0" w:line="240" w:lineRule="auto"/>
        <w:rPr>
          <w:rFonts w:ascii="Times" w:hAnsi="Times" w:cs="Times"/>
          <w:sz w:val="22"/>
        </w:rPr>
      </w:pPr>
      <w:r w:rsidRPr="00936C2A">
        <w:rPr>
          <w:rFonts w:ascii="Calibri" w:hAnsi="Calibri" w:cs="Calibri"/>
          <w:sz w:val="22"/>
        </w:rPr>
        <w:t>pokrycia ewentualnych kosztów ceł, odprawy celnej, itp</w:t>
      </w:r>
      <w:r w:rsidRPr="00936C2A">
        <w:rPr>
          <w:rFonts w:ascii="Times" w:hAnsi="Times" w:cs="Times"/>
          <w:sz w:val="22"/>
        </w:rPr>
        <w:t>.</w:t>
      </w:r>
    </w:p>
    <w:p w14:paraId="321741D9" w14:textId="1D9FAEB2" w:rsidR="00D84CA8" w:rsidRPr="00D84CA8" w:rsidRDefault="00D84CA8" w:rsidP="00D84CA8">
      <w:pPr>
        <w:widowControl w:val="0"/>
        <w:numPr>
          <w:ilvl w:val="0"/>
          <w:numId w:val="12"/>
        </w:numPr>
        <w:pBdr>
          <w:top w:val="nil"/>
          <w:left w:val="nil"/>
          <w:bottom w:val="nil"/>
          <w:right w:val="nil"/>
          <w:between w:val="nil"/>
        </w:pBdr>
        <w:spacing w:after="0" w:line="240" w:lineRule="auto"/>
        <w:ind w:left="284" w:hanging="284"/>
        <w:rPr>
          <w:rFonts w:asciiTheme="minorHAnsi" w:eastAsia="Times" w:hAnsiTheme="minorHAnsi" w:cstheme="minorHAnsi"/>
          <w:sz w:val="22"/>
          <w:szCs w:val="22"/>
        </w:rPr>
      </w:pPr>
      <w:r w:rsidRPr="00D84CA8">
        <w:rPr>
          <w:rFonts w:asciiTheme="minorHAnsi" w:eastAsia="Times" w:hAnsiTheme="minorHAnsi" w:cstheme="minorHAnsi"/>
          <w:sz w:val="22"/>
          <w:szCs w:val="22"/>
        </w:rPr>
        <w:t>Koszty wszelkich świadczeń związanych z realizacją przedmiotu zamówienia, o którym mowa</w:t>
      </w:r>
      <w:r>
        <w:rPr>
          <w:rFonts w:asciiTheme="minorHAnsi" w:eastAsia="Times" w:hAnsiTheme="minorHAnsi" w:cstheme="minorHAnsi"/>
          <w:sz w:val="22"/>
          <w:szCs w:val="22"/>
        </w:rPr>
        <w:t xml:space="preserve"> </w:t>
      </w:r>
      <w:r>
        <w:rPr>
          <w:rFonts w:asciiTheme="minorHAnsi" w:eastAsia="Times" w:hAnsiTheme="minorHAnsi" w:cstheme="minorHAnsi"/>
          <w:sz w:val="22"/>
          <w:szCs w:val="22"/>
        </w:rPr>
        <w:br/>
      </w:r>
      <w:r w:rsidRPr="00D84CA8">
        <w:rPr>
          <w:rFonts w:asciiTheme="minorHAnsi" w:eastAsia="Times" w:hAnsiTheme="minorHAnsi" w:cstheme="minorHAnsi"/>
          <w:sz w:val="22"/>
          <w:szCs w:val="22"/>
        </w:rPr>
        <w:t xml:space="preserve">w ust. 2 niniejszej umowy i załącznikach do umowy, ponosi Wykonawca. </w:t>
      </w:r>
    </w:p>
    <w:p w14:paraId="55E701DA" w14:textId="77777777" w:rsidR="00D84CA8" w:rsidRPr="00D84CA8" w:rsidRDefault="00A815E7" w:rsidP="00A129A3">
      <w:pPr>
        <w:widowControl w:val="0"/>
        <w:numPr>
          <w:ilvl w:val="0"/>
          <w:numId w:val="12"/>
        </w:numPr>
        <w:pBdr>
          <w:top w:val="nil"/>
          <w:left w:val="nil"/>
          <w:bottom w:val="nil"/>
          <w:right w:val="nil"/>
          <w:between w:val="nil"/>
        </w:pBdr>
        <w:spacing w:after="0" w:line="240" w:lineRule="auto"/>
        <w:ind w:left="284" w:hanging="284"/>
        <w:rPr>
          <w:rFonts w:asciiTheme="minorHAnsi" w:eastAsia="Times" w:hAnsiTheme="minorHAnsi" w:cstheme="minorHAnsi"/>
          <w:sz w:val="22"/>
          <w:szCs w:val="22"/>
        </w:rPr>
      </w:pPr>
      <w:r w:rsidRPr="00D84CA8">
        <w:rPr>
          <w:rFonts w:asciiTheme="minorHAnsi" w:eastAsia="Times" w:hAnsiTheme="minorHAnsi" w:cstheme="minorHAnsi"/>
          <w:sz w:val="22"/>
          <w:szCs w:val="22"/>
        </w:rPr>
        <w:t>Wykonawca oświadcza, że przedmiot umowy</w:t>
      </w:r>
      <w:r w:rsidR="00D84CA8" w:rsidRPr="00D84CA8">
        <w:rPr>
          <w:rFonts w:asciiTheme="minorHAnsi" w:eastAsia="Times" w:hAnsiTheme="minorHAnsi" w:cstheme="minorHAnsi"/>
          <w:sz w:val="22"/>
          <w:szCs w:val="22"/>
        </w:rPr>
        <w:t>:</w:t>
      </w:r>
    </w:p>
    <w:p w14:paraId="78A59AB9" w14:textId="77777777" w:rsidR="00D84CA8" w:rsidRPr="00D84CA8" w:rsidRDefault="00D84CA8" w:rsidP="00D84CA8">
      <w:pPr>
        <w:widowControl w:val="0"/>
        <w:numPr>
          <w:ilvl w:val="1"/>
          <w:numId w:val="36"/>
        </w:numPr>
        <w:pBdr>
          <w:top w:val="nil"/>
          <w:left w:val="nil"/>
          <w:bottom w:val="nil"/>
          <w:right w:val="nil"/>
          <w:between w:val="nil"/>
        </w:pBdr>
        <w:spacing w:after="0" w:line="240" w:lineRule="auto"/>
        <w:ind w:left="709"/>
        <w:rPr>
          <w:rFonts w:asciiTheme="minorHAnsi" w:eastAsia="Times" w:hAnsiTheme="minorHAnsi" w:cstheme="minorHAnsi"/>
          <w:sz w:val="22"/>
          <w:szCs w:val="22"/>
        </w:rPr>
      </w:pPr>
      <w:r w:rsidRPr="00D84CA8">
        <w:rPr>
          <w:rFonts w:asciiTheme="minorHAnsi" w:eastAsia="Times" w:hAnsiTheme="minorHAnsi" w:cstheme="minorHAnsi"/>
          <w:sz w:val="22"/>
          <w:szCs w:val="22"/>
        </w:rPr>
        <w:t xml:space="preserve">jest kompletny oraz po zainstalowaniu/montażu i uruchomieniu jest sprawny oraz gotowy </w:t>
      </w:r>
      <w:r w:rsidRPr="00D84CA8">
        <w:rPr>
          <w:rFonts w:asciiTheme="minorHAnsi" w:eastAsia="Times" w:hAnsiTheme="minorHAnsi" w:cstheme="minorHAnsi"/>
          <w:sz w:val="22"/>
          <w:szCs w:val="22"/>
        </w:rPr>
        <w:br/>
        <w:t xml:space="preserve">do pracy bez konieczności dokonywania dodatkowych zakupów lub nabywania dodatkowych usług; </w:t>
      </w:r>
    </w:p>
    <w:p w14:paraId="042D9E4D" w14:textId="77777777" w:rsidR="00D84CA8" w:rsidRPr="00D84CA8" w:rsidRDefault="00D84CA8" w:rsidP="00D84CA8">
      <w:pPr>
        <w:widowControl w:val="0"/>
        <w:numPr>
          <w:ilvl w:val="1"/>
          <w:numId w:val="36"/>
        </w:numPr>
        <w:pBdr>
          <w:top w:val="nil"/>
          <w:left w:val="nil"/>
          <w:bottom w:val="nil"/>
          <w:right w:val="nil"/>
          <w:between w:val="nil"/>
        </w:pBdr>
        <w:spacing w:after="0" w:line="240" w:lineRule="auto"/>
        <w:ind w:left="709"/>
        <w:rPr>
          <w:rFonts w:asciiTheme="minorHAnsi" w:eastAsia="Times" w:hAnsiTheme="minorHAnsi" w:cstheme="minorHAnsi"/>
          <w:sz w:val="22"/>
          <w:szCs w:val="22"/>
        </w:rPr>
      </w:pPr>
      <w:r w:rsidRPr="00D84CA8">
        <w:rPr>
          <w:rFonts w:asciiTheme="minorHAnsi" w:eastAsia="Times" w:hAnsiTheme="minorHAnsi" w:cstheme="minorHAnsi"/>
          <w:sz w:val="22"/>
          <w:szCs w:val="22"/>
        </w:rPr>
        <w:t xml:space="preserve">spełnia wszelkie wymagania przepisów prawa oraz jest wolny od jakichkolwiek wad i praw osób trzecich. </w:t>
      </w:r>
    </w:p>
    <w:p w14:paraId="4F3E1952" w14:textId="4B76CB33" w:rsidR="00D84CA8" w:rsidRPr="00D84CA8" w:rsidRDefault="00D84CA8" w:rsidP="00D84CA8">
      <w:pPr>
        <w:widowControl w:val="0"/>
        <w:numPr>
          <w:ilvl w:val="0"/>
          <w:numId w:val="12"/>
        </w:numPr>
        <w:pBdr>
          <w:top w:val="nil"/>
          <w:left w:val="nil"/>
          <w:bottom w:val="nil"/>
          <w:right w:val="nil"/>
          <w:between w:val="nil"/>
        </w:pBdr>
        <w:spacing w:after="0" w:line="240" w:lineRule="auto"/>
        <w:ind w:left="284" w:hanging="284"/>
        <w:rPr>
          <w:rFonts w:asciiTheme="minorHAnsi" w:eastAsia="Times" w:hAnsiTheme="minorHAnsi" w:cstheme="minorHAnsi"/>
          <w:sz w:val="22"/>
          <w:szCs w:val="22"/>
        </w:rPr>
      </w:pPr>
      <w:r w:rsidRPr="00D84CA8">
        <w:rPr>
          <w:rFonts w:asciiTheme="minorHAnsi" w:eastAsia="Times" w:hAnsiTheme="minorHAnsi" w:cstheme="minorHAnsi"/>
          <w:sz w:val="22"/>
          <w:szCs w:val="22"/>
        </w:rPr>
        <w:t>Wykonawca oświadcza, że zapoznał się ze wszystkimi warunkami, które są niezbędne</w:t>
      </w:r>
      <w:r>
        <w:rPr>
          <w:rFonts w:asciiTheme="minorHAnsi" w:eastAsia="Times" w:hAnsiTheme="minorHAnsi" w:cstheme="minorHAnsi"/>
          <w:sz w:val="22"/>
          <w:szCs w:val="22"/>
        </w:rPr>
        <w:t xml:space="preserve"> </w:t>
      </w:r>
      <w:r w:rsidRPr="00D84CA8">
        <w:rPr>
          <w:rFonts w:asciiTheme="minorHAnsi" w:eastAsia="Times" w:hAnsiTheme="minorHAnsi" w:cstheme="minorHAnsi"/>
          <w:sz w:val="22"/>
          <w:szCs w:val="22"/>
        </w:rPr>
        <w:t xml:space="preserve">do wykonania przez niego przedmiotu umowy, w związku z czym Wykonawca nie wnosi zastrzeżeń co do warunków wykonania i rozliczenia umowy, a Zamawiający nie jest zobowiązany do poniesienia </w:t>
      </w:r>
      <w:r w:rsidRPr="00D84CA8">
        <w:rPr>
          <w:rFonts w:asciiTheme="minorHAnsi" w:eastAsia="Times" w:hAnsiTheme="minorHAnsi" w:cstheme="minorHAnsi"/>
          <w:sz w:val="22"/>
          <w:szCs w:val="22"/>
        </w:rPr>
        <w:lastRenderedPageBreak/>
        <w:t>jakichkolwiek dodatkowych kosztów z tego tytułu.</w:t>
      </w:r>
    </w:p>
    <w:p w14:paraId="00000047" w14:textId="0D2720F6" w:rsidR="00C866EB" w:rsidRPr="00D84CA8" w:rsidRDefault="00D96C69" w:rsidP="000C463F">
      <w:pPr>
        <w:spacing w:before="120" w:after="0" w:line="240" w:lineRule="auto"/>
        <w:ind w:left="-7" w:firstLine="0"/>
        <w:jc w:val="center"/>
        <w:rPr>
          <w:rFonts w:asciiTheme="minorHAnsi" w:eastAsia="Times" w:hAnsiTheme="minorHAnsi" w:cstheme="minorHAnsi"/>
          <w:b/>
          <w:bCs/>
          <w:sz w:val="22"/>
          <w:szCs w:val="22"/>
        </w:rPr>
      </w:pPr>
      <w:r w:rsidRPr="00D84CA8">
        <w:rPr>
          <w:rFonts w:asciiTheme="minorHAnsi" w:eastAsia="Times" w:hAnsiTheme="minorHAnsi" w:cstheme="minorHAnsi"/>
          <w:b/>
          <w:bCs/>
          <w:sz w:val="22"/>
          <w:szCs w:val="22"/>
        </w:rPr>
        <w:t>Wartość umowy</w:t>
      </w:r>
      <w:r w:rsidR="00426A63" w:rsidRPr="00D84CA8">
        <w:rPr>
          <w:rFonts w:asciiTheme="minorHAnsi" w:eastAsia="Times" w:hAnsiTheme="minorHAnsi" w:cstheme="minorHAnsi"/>
          <w:b/>
          <w:bCs/>
          <w:sz w:val="22"/>
          <w:szCs w:val="22"/>
        </w:rPr>
        <w:t>. Rozliczenia finansowe</w:t>
      </w:r>
    </w:p>
    <w:p w14:paraId="00000048" w14:textId="77777777" w:rsidR="00C866EB" w:rsidRPr="00D84CA8" w:rsidRDefault="00D96C69" w:rsidP="00AD54FF">
      <w:pPr>
        <w:spacing w:after="0" w:line="240" w:lineRule="auto"/>
        <w:ind w:left="-7" w:firstLine="0"/>
        <w:jc w:val="center"/>
        <w:rPr>
          <w:rFonts w:asciiTheme="minorHAnsi" w:eastAsia="Times" w:hAnsiTheme="minorHAnsi" w:cstheme="minorHAnsi"/>
          <w:b/>
          <w:bCs/>
          <w:sz w:val="22"/>
          <w:szCs w:val="22"/>
        </w:rPr>
      </w:pPr>
      <w:r w:rsidRPr="00D84CA8">
        <w:rPr>
          <w:rFonts w:asciiTheme="minorHAnsi" w:eastAsia="Times" w:hAnsiTheme="minorHAnsi" w:cstheme="minorHAnsi"/>
          <w:b/>
          <w:bCs/>
          <w:sz w:val="22"/>
          <w:szCs w:val="22"/>
        </w:rPr>
        <w:t xml:space="preserve">§ 3 </w:t>
      </w:r>
    </w:p>
    <w:p w14:paraId="0000004A" w14:textId="2CE74464" w:rsidR="00C866EB" w:rsidRPr="00D84CA8" w:rsidRDefault="00D96C69" w:rsidP="00D46CFE">
      <w:pPr>
        <w:numPr>
          <w:ilvl w:val="0"/>
          <w:numId w:val="7"/>
        </w:numPr>
        <w:pBdr>
          <w:top w:val="nil"/>
          <w:left w:val="nil"/>
          <w:bottom w:val="nil"/>
          <w:right w:val="nil"/>
          <w:between w:val="nil"/>
        </w:pBdr>
        <w:spacing w:after="0" w:line="240" w:lineRule="auto"/>
        <w:ind w:left="284" w:hanging="278"/>
        <w:rPr>
          <w:rFonts w:asciiTheme="minorHAnsi" w:eastAsia="Times" w:hAnsiTheme="minorHAnsi" w:cstheme="minorHAnsi"/>
          <w:sz w:val="22"/>
          <w:szCs w:val="22"/>
        </w:rPr>
      </w:pPr>
      <w:r w:rsidRPr="00D84CA8">
        <w:rPr>
          <w:rFonts w:asciiTheme="minorHAnsi" w:eastAsia="Times" w:hAnsiTheme="minorHAnsi" w:cstheme="minorHAnsi"/>
          <w:sz w:val="22"/>
          <w:szCs w:val="22"/>
        </w:rPr>
        <w:t>Wysokość całkowita wynagrodzenia Wykonawcy za realizację całego przedmiotu umowy wynosi ………………….</w:t>
      </w:r>
      <w:r w:rsidRPr="00D84CA8">
        <w:rPr>
          <w:rFonts w:asciiTheme="minorHAnsi" w:eastAsia="Times" w:hAnsiTheme="minorHAnsi" w:cstheme="minorHAnsi"/>
          <w:b/>
          <w:sz w:val="22"/>
          <w:szCs w:val="22"/>
        </w:rPr>
        <w:t xml:space="preserve"> złotych brutto</w:t>
      </w:r>
      <w:r w:rsidRPr="00D84CA8">
        <w:rPr>
          <w:rFonts w:asciiTheme="minorHAnsi" w:eastAsia="Times" w:hAnsiTheme="minorHAnsi" w:cstheme="minorHAnsi"/>
          <w:sz w:val="22"/>
          <w:szCs w:val="22"/>
        </w:rPr>
        <w:t xml:space="preserve">, </w:t>
      </w:r>
      <w:r w:rsidR="00576106" w:rsidRPr="00D84CA8">
        <w:rPr>
          <w:rFonts w:asciiTheme="minorHAnsi" w:eastAsia="Times" w:hAnsiTheme="minorHAnsi" w:cstheme="minorHAnsi"/>
          <w:sz w:val="22"/>
          <w:szCs w:val="22"/>
        </w:rPr>
        <w:t>(</w:t>
      </w:r>
      <w:r w:rsidRPr="00D84CA8">
        <w:rPr>
          <w:rFonts w:asciiTheme="minorHAnsi" w:eastAsia="Times" w:hAnsiTheme="minorHAnsi" w:cstheme="minorHAnsi"/>
          <w:sz w:val="22"/>
          <w:szCs w:val="22"/>
        </w:rPr>
        <w:t>słownie</w:t>
      </w:r>
      <w:r w:rsidR="00576106" w:rsidRPr="00D84CA8">
        <w:rPr>
          <w:rFonts w:asciiTheme="minorHAnsi" w:eastAsia="Times" w:hAnsiTheme="minorHAnsi" w:cstheme="minorHAnsi"/>
          <w:sz w:val="22"/>
          <w:szCs w:val="22"/>
        </w:rPr>
        <w:t xml:space="preserve">: </w:t>
      </w:r>
      <w:r w:rsidRPr="00D84CA8">
        <w:rPr>
          <w:rFonts w:asciiTheme="minorHAnsi" w:eastAsia="Times" w:hAnsiTheme="minorHAnsi" w:cstheme="minorHAnsi"/>
          <w:sz w:val="22"/>
          <w:szCs w:val="22"/>
        </w:rPr>
        <w:t>……………………………...……………………….),</w:t>
      </w:r>
      <w:r w:rsidR="00426A63" w:rsidRPr="00D84CA8">
        <w:rPr>
          <w:rFonts w:asciiTheme="minorHAnsi" w:eastAsia="Times" w:hAnsiTheme="minorHAnsi" w:cstheme="minorHAnsi"/>
          <w:sz w:val="22"/>
          <w:szCs w:val="22"/>
        </w:rPr>
        <w:t xml:space="preserve"> </w:t>
      </w:r>
      <w:r w:rsidRPr="00D84CA8">
        <w:rPr>
          <w:rFonts w:asciiTheme="minorHAnsi" w:eastAsia="Times" w:hAnsiTheme="minorHAnsi" w:cstheme="minorHAnsi"/>
          <w:sz w:val="22"/>
          <w:szCs w:val="22"/>
        </w:rPr>
        <w:t xml:space="preserve">…………………. </w:t>
      </w:r>
      <w:r w:rsidRPr="00D84CA8">
        <w:rPr>
          <w:rFonts w:asciiTheme="minorHAnsi" w:eastAsia="Times" w:hAnsiTheme="minorHAnsi" w:cstheme="minorHAnsi"/>
          <w:b/>
          <w:sz w:val="22"/>
          <w:szCs w:val="22"/>
        </w:rPr>
        <w:t>złotych netto</w:t>
      </w:r>
      <w:r w:rsidRPr="00D84CA8">
        <w:rPr>
          <w:rFonts w:asciiTheme="minorHAnsi" w:eastAsia="Times" w:hAnsiTheme="minorHAnsi" w:cstheme="minorHAnsi"/>
          <w:sz w:val="22"/>
          <w:szCs w:val="22"/>
        </w:rPr>
        <w:t xml:space="preserve">, </w:t>
      </w:r>
      <w:r w:rsidR="00576106" w:rsidRPr="00D84CA8">
        <w:rPr>
          <w:rFonts w:asciiTheme="minorHAnsi" w:eastAsia="Times" w:hAnsiTheme="minorHAnsi" w:cstheme="minorHAnsi"/>
          <w:sz w:val="22"/>
          <w:szCs w:val="22"/>
        </w:rPr>
        <w:t>(</w:t>
      </w:r>
      <w:r w:rsidRPr="00D84CA8">
        <w:rPr>
          <w:rFonts w:asciiTheme="minorHAnsi" w:eastAsia="Times" w:hAnsiTheme="minorHAnsi" w:cstheme="minorHAnsi"/>
          <w:sz w:val="22"/>
          <w:szCs w:val="22"/>
        </w:rPr>
        <w:t>słownie</w:t>
      </w:r>
      <w:r w:rsidR="00576106" w:rsidRPr="00D84CA8">
        <w:rPr>
          <w:rFonts w:asciiTheme="minorHAnsi" w:eastAsia="Times" w:hAnsiTheme="minorHAnsi" w:cstheme="minorHAnsi"/>
          <w:sz w:val="22"/>
          <w:szCs w:val="22"/>
        </w:rPr>
        <w:t xml:space="preserve">: </w:t>
      </w:r>
      <w:r w:rsidRPr="00D84CA8">
        <w:rPr>
          <w:rFonts w:asciiTheme="minorHAnsi" w:eastAsia="Times" w:hAnsiTheme="minorHAnsi" w:cstheme="minorHAnsi"/>
          <w:sz w:val="22"/>
          <w:szCs w:val="22"/>
        </w:rPr>
        <w:t>…………………………………………………….)</w:t>
      </w:r>
      <w:r w:rsidR="00D46CFE">
        <w:rPr>
          <w:rFonts w:asciiTheme="minorHAnsi" w:eastAsia="Times" w:hAnsiTheme="minorHAnsi" w:cstheme="minorHAnsi"/>
          <w:sz w:val="22"/>
          <w:szCs w:val="22"/>
        </w:rPr>
        <w:t xml:space="preserve"> </w:t>
      </w:r>
      <w:r w:rsidRPr="00D84CA8">
        <w:rPr>
          <w:rFonts w:asciiTheme="minorHAnsi" w:eastAsia="Times" w:hAnsiTheme="minorHAnsi" w:cstheme="minorHAnsi"/>
          <w:sz w:val="22"/>
          <w:szCs w:val="22"/>
        </w:rPr>
        <w:t>zgodnie z załącznikiem nr 1 do niniejszej umowy – formularzem cenowym, stanowiącym integralną część umowy.</w:t>
      </w:r>
    </w:p>
    <w:p w14:paraId="0BF381FD" w14:textId="28EBE564" w:rsidR="00426A63" w:rsidRPr="004469ED" w:rsidRDefault="00D84CA8" w:rsidP="006F1382">
      <w:pPr>
        <w:numPr>
          <w:ilvl w:val="0"/>
          <w:numId w:val="7"/>
        </w:numPr>
        <w:spacing w:after="0" w:line="240" w:lineRule="auto"/>
        <w:ind w:left="284" w:hanging="284"/>
        <w:rPr>
          <w:rFonts w:asciiTheme="minorHAnsi" w:eastAsia="Times" w:hAnsiTheme="minorHAnsi" w:cstheme="minorHAnsi"/>
          <w:sz w:val="22"/>
          <w:szCs w:val="22"/>
        </w:rPr>
      </w:pPr>
      <w:r w:rsidRPr="004469ED">
        <w:rPr>
          <w:rFonts w:asciiTheme="minorHAnsi" w:eastAsia="Times" w:hAnsiTheme="minorHAnsi" w:cstheme="minorHAnsi"/>
          <w:sz w:val="22"/>
          <w:szCs w:val="22"/>
        </w:rPr>
        <w:t>Cena przedmiotu zamówienia</w:t>
      </w:r>
      <w:r w:rsidR="00426A63" w:rsidRPr="004469ED">
        <w:rPr>
          <w:rFonts w:asciiTheme="minorHAnsi" w:eastAsia="Times" w:hAnsiTheme="minorHAnsi" w:cstheme="minorHAnsi"/>
          <w:sz w:val="22"/>
          <w:szCs w:val="22"/>
        </w:rPr>
        <w:t xml:space="preserve"> zawiera wszelkie koszty Wykonawcy związane z realizacją przedmiotu umowy, w tym koszty dostawy</w:t>
      </w:r>
      <w:r w:rsidR="00576106" w:rsidRPr="004469ED">
        <w:rPr>
          <w:rFonts w:asciiTheme="minorHAnsi" w:eastAsia="Times" w:hAnsiTheme="minorHAnsi" w:cstheme="minorHAnsi"/>
          <w:sz w:val="22"/>
          <w:szCs w:val="22"/>
        </w:rPr>
        <w:t>,</w:t>
      </w:r>
      <w:r w:rsidR="00426A63" w:rsidRPr="004469ED">
        <w:rPr>
          <w:rFonts w:asciiTheme="minorHAnsi" w:eastAsia="Times" w:hAnsiTheme="minorHAnsi" w:cstheme="minorHAnsi"/>
          <w:sz w:val="22"/>
          <w:szCs w:val="22"/>
        </w:rPr>
        <w:t xml:space="preserve"> podatki oraz wszelkie obciążenia, jakie mogą zostać nałożone zgodnie z obowiązującymi przepisami. Wynagrodzenie obejmuje również wszelkie koszty czynności niezbędnych do przygotowania i prawidłowej realizacji umowy.</w:t>
      </w:r>
    </w:p>
    <w:p w14:paraId="7023C3DB" w14:textId="3C2E16E6" w:rsidR="00426A63" w:rsidRDefault="00426A63" w:rsidP="00426A63">
      <w:pPr>
        <w:numPr>
          <w:ilvl w:val="0"/>
          <w:numId w:val="7"/>
        </w:numPr>
        <w:spacing w:after="0" w:line="240" w:lineRule="auto"/>
        <w:ind w:left="284" w:hanging="278"/>
        <w:rPr>
          <w:rFonts w:asciiTheme="minorHAnsi" w:eastAsia="Times" w:hAnsiTheme="minorHAnsi" w:cstheme="minorHAnsi"/>
          <w:sz w:val="22"/>
          <w:szCs w:val="22"/>
        </w:rPr>
      </w:pPr>
      <w:r w:rsidRPr="00FC6419">
        <w:rPr>
          <w:rFonts w:asciiTheme="minorHAnsi" w:eastAsia="Times" w:hAnsiTheme="minorHAnsi" w:cstheme="minorHAnsi"/>
          <w:sz w:val="22"/>
          <w:szCs w:val="22"/>
        </w:rPr>
        <w:t>Płatnoś</w:t>
      </w:r>
      <w:r w:rsidR="00576106" w:rsidRPr="00FC6419">
        <w:rPr>
          <w:rFonts w:asciiTheme="minorHAnsi" w:eastAsia="Times" w:hAnsiTheme="minorHAnsi" w:cstheme="minorHAnsi"/>
          <w:sz w:val="22"/>
          <w:szCs w:val="22"/>
        </w:rPr>
        <w:t>ć</w:t>
      </w:r>
      <w:r w:rsidR="00243D71" w:rsidRPr="00FC6419">
        <w:rPr>
          <w:rFonts w:asciiTheme="minorHAnsi" w:eastAsia="Times" w:hAnsiTheme="minorHAnsi" w:cstheme="minorHAnsi"/>
          <w:sz w:val="22"/>
          <w:szCs w:val="22"/>
        </w:rPr>
        <w:t xml:space="preserve"> za</w:t>
      </w:r>
      <w:r w:rsidRPr="00FC6419">
        <w:rPr>
          <w:rFonts w:asciiTheme="minorHAnsi" w:eastAsia="Times" w:hAnsiTheme="minorHAnsi" w:cstheme="minorHAnsi"/>
          <w:sz w:val="22"/>
          <w:szCs w:val="22"/>
        </w:rPr>
        <w:t xml:space="preserve"> faktur</w:t>
      </w:r>
      <w:r w:rsidR="00576106" w:rsidRPr="00FC6419">
        <w:rPr>
          <w:rFonts w:asciiTheme="minorHAnsi" w:eastAsia="Times" w:hAnsiTheme="minorHAnsi" w:cstheme="minorHAnsi"/>
          <w:sz w:val="22"/>
          <w:szCs w:val="22"/>
        </w:rPr>
        <w:t>ę</w:t>
      </w:r>
      <w:r w:rsidR="00243D71" w:rsidRPr="00FC6419">
        <w:rPr>
          <w:rFonts w:asciiTheme="minorHAnsi" w:eastAsia="Times" w:hAnsiTheme="minorHAnsi" w:cstheme="minorHAnsi"/>
          <w:sz w:val="22"/>
          <w:szCs w:val="22"/>
        </w:rPr>
        <w:t xml:space="preserve"> </w:t>
      </w:r>
      <w:r w:rsidR="00576106" w:rsidRPr="00FC6419">
        <w:rPr>
          <w:rFonts w:asciiTheme="minorHAnsi" w:eastAsia="Times" w:hAnsiTheme="minorHAnsi" w:cstheme="minorHAnsi"/>
          <w:sz w:val="22"/>
          <w:szCs w:val="22"/>
        </w:rPr>
        <w:t>dokonana</w:t>
      </w:r>
      <w:r w:rsidR="00243D71" w:rsidRPr="00FC6419">
        <w:rPr>
          <w:rFonts w:asciiTheme="minorHAnsi" w:eastAsia="Times" w:hAnsiTheme="minorHAnsi" w:cstheme="minorHAnsi"/>
          <w:sz w:val="22"/>
          <w:szCs w:val="22"/>
        </w:rPr>
        <w:t xml:space="preserve"> </w:t>
      </w:r>
      <w:r w:rsidR="00576106" w:rsidRPr="00FC6419">
        <w:rPr>
          <w:rFonts w:asciiTheme="minorHAnsi" w:eastAsia="Times" w:hAnsiTheme="minorHAnsi" w:cstheme="minorHAnsi"/>
          <w:sz w:val="22"/>
          <w:szCs w:val="22"/>
        </w:rPr>
        <w:t xml:space="preserve">zostanie </w:t>
      </w:r>
      <w:r w:rsidRPr="00FC6419">
        <w:rPr>
          <w:rFonts w:asciiTheme="minorHAnsi" w:eastAsia="Times" w:hAnsiTheme="minorHAnsi" w:cstheme="minorHAnsi"/>
          <w:b/>
          <w:sz w:val="22"/>
          <w:szCs w:val="22"/>
        </w:rPr>
        <w:t>w terminie do 60 dni</w:t>
      </w:r>
      <w:r w:rsidRPr="00FC6419">
        <w:rPr>
          <w:rFonts w:asciiTheme="minorHAnsi" w:eastAsia="Times" w:hAnsiTheme="minorHAnsi" w:cstheme="minorHAnsi"/>
          <w:sz w:val="22"/>
          <w:szCs w:val="22"/>
        </w:rPr>
        <w:t>, liczon</w:t>
      </w:r>
      <w:r w:rsidR="00243D71" w:rsidRPr="00FC6419">
        <w:rPr>
          <w:rFonts w:asciiTheme="minorHAnsi" w:eastAsia="Times" w:hAnsiTheme="minorHAnsi" w:cstheme="minorHAnsi"/>
          <w:sz w:val="22"/>
          <w:szCs w:val="22"/>
        </w:rPr>
        <w:t>ych</w:t>
      </w:r>
      <w:r w:rsidRPr="00FC6419">
        <w:rPr>
          <w:rFonts w:asciiTheme="minorHAnsi" w:eastAsia="Times" w:hAnsiTheme="minorHAnsi" w:cstheme="minorHAnsi"/>
          <w:sz w:val="22"/>
          <w:szCs w:val="22"/>
        </w:rPr>
        <w:t xml:space="preserve"> od dnia otrzymania </w:t>
      </w:r>
      <w:r w:rsidR="00243D71" w:rsidRPr="00FC6419">
        <w:rPr>
          <w:rFonts w:asciiTheme="minorHAnsi" w:eastAsia="Times" w:hAnsiTheme="minorHAnsi" w:cstheme="minorHAnsi"/>
          <w:sz w:val="22"/>
          <w:szCs w:val="22"/>
        </w:rPr>
        <w:t xml:space="preserve">przez </w:t>
      </w:r>
      <w:r w:rsidR="00243D71" w:rsidRPr="00804C32">
        <w:rPr>
          <w:rFonts w:asciiTheme="minorHAnsi" w:eastAsia="Times" w:hAnsiTheme="minorHAnsi" w:cstheme="minorHAnsi"/>
          <w:sz w:val="22"/>
          <w:szCs w:val="22"/>
        </w:rPr>
        <w:t xml:space="preserve">Zamawiającego </w:t>
      </w:r>
      <w:r w:rsidRPr="00804C32">
        <w:rPr>
          <w:rFonts w:asciiTheme="minorHAnsi" w:eastAsia="Times" w:hAnsiTheme="minorHAnsi" w:cstheme="minorHAnsi"/>
          <w:sz w:val="22"/>
          <w:szCs w:val="22"/>
        </w:rPr>
        <w:t>prawidłowo wystawionej faktury</w:t>
      </w:r>
      <w:r w:rsidR="00FC6419" w:rsidRPr="00804C32">
        <w:rPr>
          <w:rFonts w:asciiTheme="minorHAnsi" w:eastAsia="Times" w:hAnsiTheme="minorHAnsi" w:cstheme="minorHAnsi"/>
          <w:sz w:val="22"/>
          <w:szCs w:val="22"/>
        </w:rPr>
        <w:t xml:space="preserve"> zgodnej z protokołem odbioru</w:t>
      </w:r>
      <w:r w:rsidRPr="00804C32">
        <w:rPr>
          <w:rFonts w:asciiTheme="minorHAnsi" w:eastAsia="Times" w:hAnsiTheme="minorHAnsi" w:cstheme="minorHAnsi"/>
          <w:sz w:val="22"/>
          <w:szCs w:val="22"/>
        </w:rPr>
        <w:t>.</w:t>
      </w:r>
    </w:p>
    <w:p w14:paraId="6A04EF2E" w14:textId="7C715B2D" w:rsidR="004F7F63" w:rsidRPr="00F637CD" w:rsidRDefault="00F637CD" w:rsidP="004F7F63">
      <w:pPr>
        <w:pStyle w:val="Standard"/>
        <w:ind w:left="709" w:hanging="425"/>
        <w:rPr>
          <w:rFonts w:asciiTheme="minorHAnsi" w:eastAsia="Times New Roman" w:hAnsiTheme="minorHAnsi" w:cstheme="minorHAnsi"/>
          <w:color w:val="000000"/>
          <w:sz w:val="22"/>
          <w:szCs w:val="22"/>
          <w:lang w:eastAsia="ar-SA"/>
        </w:rPr>
      </w:pPr>
      <w:r>
        <w:rPr>
          <w:rFonts w:asciiTheme="minorHAnsi" w:eastAsia="Times New Roman" w:hAnsiTheme="minorHAnsi" w:cstheme="minorHAnsi"/>
          <w:color w:val="000000"/>
          <w:sz w:val="22"/>
          <w:szCs w:val="22"/>
          <w:lang w:eastAsia="ar-SA"/>
        </w:rPr>
        <w:t>3</w:t>
      </w:r>
      <w:r w:rsidRPr="00F637CD">
        <w:rPr>
          <w:rFonts w:asciiTheme="minorHAnsi" w:eastAsia="Times New Roman" w:hAnsiTheme="minorHAnsi" w:cstheme="minorHAnsi"/>
          <w:color w:val="000000"/>
          <w:sz w:val="22"/>
          <w:szCs w:val="22"/>
          <w:lang w:eastAsia="ar-SA"/>
        </w:rPr>
        <w:t xml:space="preserve">.1. Od dnia 01 lutego 2026 r. dla dużych podmiotów i od 01.04.2026 dla pozostałych podmiotów termin zapłaty będzie liczony od dnia przyjęcia faktury przez </w:t>
      </w:r>
      <w:proofErr w:type="spellStart"/>
      <w:r w:rsidRPr="00F637CD">
        <w:rPr>
          <w:rFonts w:asciiTheme="minorHAnsi" w:eastAsia="Times New Roman" w:hAnsiTheme="minorHAnsi" w:cstheme="minorHAnsi"/>
          <w:color w:val="000000"/>
          <w:sz w:val="22"/>
          <w:szCs w:val="22"/>
          <w:lang w:eastAsia="ar-SA"/>
        </w:rPr>
        <w:t>KSeF</w:t>
      </w:r>
      <w:proofErr w:type="spellEnd"/>
      <w:r w:rsidRPr="00F637CD">
        <w:rPr>
          <w:rFonts w:asciiTheme="minorHAnsi" w:eastAsia="Times New Roman" w:hAnsiTheme="minorHAnsi" w:cstheme="minorHAnsi"/>
          <w:color w:val="000000"/>
          <w:sz w:val="22"/>
          <w:szCs w:val="22"/>
          <w:lang w:eastAsia="ar-SA"/>
        </w:rPr>
        <w:t xml:space="preserve"> tj. nadania fakturze numeru </w:t>
      </w:r>
      <w:proofErr w:type="spellStart"/>
      <w:r w:rsidRPr="00F637CD">
        <w:rPr>
          <w:rFonts w:asciiTheme="minorHAnsi" w:eastAsia="Times New Roman" w:hAnsiTheme="minorHAnsi" w:cstheme="minorHAnsi"/>
          <w:color w:val="000000"/>
          <w:sz w:val="22"/>
          <w:szCs w:val="22"/>
          <w:lang w:eastAsia="ar-SA"/>
        </w:rPr>
        <w:t>KSeF</w:t>
      </w:r>
      <w:proofErr w:type="spellEnd"/>
      <w:r w:rsidR="004F7F63">
        <w:rPr>
          <w:rFonts w:asciiTheme="minorHAnsi" w:eastAsia="Times New Roman" w:hAnsiTheme="minorHAnsi" w:cstheme="minorHAnsi"/>
          <w:color w:val="000000"/>
          <w:sz w:val="22"/>
          <w:szCs w:val="22"/>
          <w:lang w:eastAsia="ar-SA"/>
        </w:rPr>
        <w:t xml:space="preserve"> </w:t>
      </w:r>
      <w:r w:rsidR="004F7F63" w:rsidRPr="00553D42">
        <w:rPr>
          <w:rFonts w:asciiTheme="minorHAnsi" w:eastAsia="Times New Roman" w:hAnsiTheme="minorHAnsi" w:cstheme="minorHAnsi"/>
          <w:color w:val="000000"/>
          <w:sz w:val="22"/>
          <w:szCs w:val="22"/>
          <w:lang w:eastAsia="ar-SA"/>
        </w:rPr>
        <w:t>lub dostarczeniu protokołu odbioru w zależności od tego, która z tych czynności nastąpi później.</w:t>
      </w:r>
    </w:p>
    <w:p w14:paraId="703FA8CF" w14:textId="2A398A0A" w:rsidR="00D65216" w:rsidRPr="004F7F63" w:rsidRDefault="00F637CD" w:rsidP="004F7F63">
      <w:pPr>
        <w:pStyle w:val="Standard"/>
        <w:ind w:left="709" w:hanging="425"/>
        <w:rPr>
          <w:rFonts w:asciiTheme="minorHAnsi" w:eastAsia="Times New Roman" w:hAnsiTheme="minorHAnsi" w:cstheme="minorHAnsi"/>
          <w:color w:val="000000"/>
          <w:sz w:val="22"/>
          <w:szCs w:val="22"/>
          <w:lang w:eastAsia="ar-SA"/>
        </w:rPr>
      </w:pPr>
      <w:r>
        <w:rPr>
          <w:rFonts w:asciiTheme="minorHAnsi" w:eastAsia="Times New Roman" w:hAnsiTheme="minorHAnsi" w:cstheme="minorHAnsi"/>
          <w:color w:val="000000"/>
          <w:sz w:val="22"/>
          <w:szCs w:val="22"/>
          <w:lang w:eastAsia="ar-SA"/>
        </w:rPr>
        <w:t>3</w:t>
      </w:r>
      <w:r w:rsidRPr="00F637CD">
        <w:rPr>
          <w:rFonts w:asciiTheme="minorHAnsi" w:eastAsia="Times New Roman" w:hAnsiTheme="minorHAnsi" w:cstheme="minorHAnsi"/>
          <w:color w:val="000000"/>
          <w:sz w:val="22"/>
          <w:szCs w:val="22"/>
          <w:lang w:eastAsia="ar-SA"/>
        </w:rPr>
        <w:t xml:space="preserve">.2. Dla podmiotów, które od 01.02.2026 r. do 31.03.2026 r. nie podlegają </w:t>
      </w:r>
      <w:proofErr w:type="spellStart"/>
      <w:r w:rsidRPr="00F637CD">
        <w:rPr>
          <w:rFonts w:asciiTheme="minorHAnsi" w:eastAsia="Times New Roman" w:hAnsiTheme="minorHAnsi" w:cstheme="minorHAnsi"/>
          <w:color w:val="000000"/>
          <w:sz w:val="22"/>
          <w:szCs w:val="22"/>
          <w:lang w:eastAsia="ar-SA"/>
        </w:rPr>
        <w:t>KSeF</w:t>
      </w:r>
      <w:proofErr w:type="spellEnd"/>
      <w:r w:rsidRPr="00F637CD">
        <w:rPr>
          <w:rFonts w:asciiTheme="minorHAnsi" w:eastAsia="Times New Roman" w:hAnsiTheme="minorHAnsi" w:cstheme="minorHAnsi"/>
          <w:color w:val="000000"/>
          <w:sz w:val="22"/>
          <w:szCs w:val="22"/>
          <w:lang w:eastAsia="ar-SA"/>
        </w:rPr>
        <w:t>, termin płatności będzie liczony od dnia otrzymania prawidłowo wystawionej faktury w wersji papierowej.</w:t>
      </w:r>
    </w:p>
    <w:p w14:paraId="271D9F19" w14:textId="77777777" w:rsidR="00426A63" w:rsidRPr="00804C32" w:rsidRDefault="00426A63" w:rsidP="00426A63">
      <w:pPr>
        <w:numPr>
          <w:ilvl w:val="0"/>
          <w:numId w:val="7"/>
        </w:numPr>
        <w:spacing w:after="0" w:line="240" w:lineRule="auto"/>
        <w:ind w:left="284" w:hanging="278"/>
        <w:rPr>
          <w:rFonts w:asciiTheme="minorHAnsi" w:eastAsia="Times" w:hAnsiTheme="minorHAnsi" w:cstheme="minorHAnsi"/>
          <w:sz w:val="22"/>
          <w:szCs w:val="22"/>
        </w:rPr>
      </w:pPr>
      <w:r w:rsidRPr="00804C32">
        <w:rPr>
          <w:rFonts w:asciiTheme="minorHAnsi" w:eastAsia="Times" w:hAnsiTheme="minorHAnsi" w:cstheme="minorHAnsi"/>
          <w:sz w:val="22"/>
          <w:szCs w:val="22"/>
        </w:rPr>
        <w:t>Wykonawca zobowiązuje się do wystawienia faktury w sposób uzgodniony z Zamawiającym.</w:t>
      </w:r>
    </w:p>
    <w:p w14:paraId="366D4358" w14:textId="77777777" w:rsidR="00426A63" w:rsidRPr="00804C32" w:rsidRDefault="00426A63" w:rsidP="00426A63">
      <w:pPr>
        <w:numPr>
          <w:ilvl w:val="0"/>
          <w:numId w:val="7"/>
        </w:numPr>
        <w:spacing w:after="0" w:line="240" w:lineRule="auto"/>
        <w:ind w:left="284" w:hanging="278"/>
        <w:rPr>
          <w:rFonts w:asciiTheme="minorHAnsi" w:eastAsia="Times" w:hAnsiTheme="minorHAnsi" w:cstheme="minorHAnsi"/>
          <w:sz w:val="22"/>
          <w:szCs w:val="22"/>
        </w:rPr>
      </w:pPr>
      <w:r w:rsidRPr="00804C32">
        <w:rPr>
          <w:rFonts w:asciiTheme="minorHAnsi" w:eastAsia="Times" w:hAnsiTheme="minorHAnsi" w:cstheme="minorHAnsi"/>
          <w:sz w:val="22"/>
          <w:szCs w:val="22"/>
        </w:rPr>
        <w:t>Wynagrodzenie zostanie wypłacone przelewem na rachunek bankowy Wykonawcy wskazany</w:t>
      </w:r>
      <w:r w:rsidRPr="00804C32">
        <w:rPr>
          <w:rFonts w:asciiTheme="minorHAnsi" w:eastAsia="Times" w:hAnsiTheme="minorHAnsi" w:cstheme="minorHAnsi"/>
          <w:sz w:val="22"/>
          <w:szCs w:val="22"/>
        </w:rPr>
        <w:br/>
        <w:t xml:space="preserve">na fakturze. </w:t>
      </w:r>
    </w:p>
    <w:p w14:paraId="18BD68D4" w14:textId="77777777" w:rsidR="00426A63" w:rsidRPr="00804C32" w:rsidRDefault="00426A63" w:rsidP="00426A63">
      <w:pPr>
        <w:numPr>
          <w:ilvl w:val="0"/>
          <w:numId w:val="7"/>
        </w:numPr>
        <w:spacing w:after="0" w:line="240" w:lineRule="auto"/>
        <w:ind w:left="284" w:hanging="278"/>
        <w:rPr>
          <w:rFonts w:asciiTheme="minorHAnsi" w:eastAsia="Times" w:hAnsiTheme="minorHAnsi" w:cstheme="minorHAnsi"/>
          <w:sz w:val="22"/>
          <w:szCs w:val="22"/>
        </w:rPr>
      </w:pPr>
      <w:r w:rsidRPr="00804C32">
        <w:rPr>
          <w:rFonts w:asciiTheme="minorHAnsi" w:eastAsia="Times" w:hAnsiTheme="minorHAnsi" w:cstheme="minorHAnsi"/>
          <w:sz w:val="22"/>
          <w:szCs w:val="22"/>
        </w:rPr>
        <w:t xml:space="preserve">Za dzień zapłaty uznaje się dzień obciążenia rachunku bankowego Zamawiającego. </w:t>
      </w:r>
    </w:p>
    <w:p w14:paraId="0000004F" w14:textId="30985BDE" w:rsidR="00C866EB" w:rsidRPr="004469ED" w:rsidRDefault="00D96C69" w:rsidP="00E14F96">
      <w:pPr>
        <w:spacing w:before="120" w:after="0" w:line="240" w:lineRule="auto"/>
        <w:ind w:left="0" w:firstLine="0"/>
        <w:jc w:val="center"/>
        <w:rPr>
          <w:rFonts w:asciiTheme="minorHAnsi" w:eastAsia="Times" w:hAnsiTheme="minorHAnsi" w:cstheme="minorHAnsi"/>
          <w:b/>
          <w:bCs/>
          <w:sz w:val="22"/>
          <w:szCs w:val="22"/>
        </w:rPr>
      </w:pPr>
      <w:r w:rsidRPr="004469ED">
        <w:rPr>
          <w:rFonts w:asciiTheme="minorHAnsi" w:eastAsia="Times" w:hAnsiTheme="minorHAnsi" w:cstheme="minorHAnsi"/>
          <w:b/>
          <w:bCs/>
          <w:sz w:val="22"/>
          <w:szCs w:val="22"/>
        </w:rPr>
        <w:t>Termin wykonania umowy. Realizacja umowy</w:t>
      </w:r>
    </w:p>
    <w:p w14:paraId="00000050" w14:textId="21EF14D8" w:rsidR="00C866EB" w:rsidRPr="004469ED" w:rsidRDefault="00D96C69" w:rsidP="00AD54FF">
      <w:pPr>
        <w:spacing w:after="0" w:line="240" w:lineRule="auto"/>
        <w:ind w:left="-7" w:firstLine="0"/>
        <w:jc w:val="center"/>
        <w:rPr>
          <w:rFonts w:asciiTheme="minorHAnsi" w:eastAsia="Times" w:hAnsiTheme="minorHAnsi" w:cstheme="minorHAnsi"/>
          <w:b/>
          <w:bCs/>
          <w:sz w:val="22"/>
          <w:szCs w:val="22"/>
        </w:rPr>
      </w:pPr>
      <w:r w:rsidRPr="004469ED">
        <w:rPr>
          <w:rFonts w:asciiTheme="minorHAnsi" w:eastAsia="Times" w:hAnsiTheme="minorHAnsi" w:cstheme="minorHAnsi"/>
          <w:b/>
          <w:bCs/>
          <w:sz w:val="22"/>
          <w:szCs w:val="22"/>
        </w:rPr>
        <w:t>§ 4</w:t>
      </w:r>
    </w:p>
    <w:p w14:paraId="00000051" w14:textId="50987749" w:rsidR="00C866EB" w:rsidRDefault="00DF6003" w:rsidP="003B571D">
      <w:pPr>
        <w:numPr>
          <w:ilvl w:val="0"/>
          <w:numId w:val="1"/>
        </w:numPr>
        <w:spacing w:after="0" w:line="240" w:lineRule="auto"/>
        <w:rPr>
          <w:rFonts w:asciiTheme="minorHAnsi" w:eastAsia="Times" w:hAnsiTheme="minorHAnsi" w:cstheme="minorHAnsi"/>
          <w:color w:val="auto"/>
          <w:sz w:val="22"/>
          <w:szCs w:val="22"/>
        </w:rPr>
      </w:pPr>
      <w:bookmarkStart w:id="1" w:name="_Hlk179975140"/>
      <w:r w:rsidRPr="004469ED">
        <w:rPr>
          <w:rFonts w:asciiTheme="minorHAnsi" w:eastAsia="Times" w:hAnsiTheme="minorHAnsi" w:cstheme="minorHAnsi"/>
          <w:color w:val="auto"/>
          <w:sz w:val="22"/>
          <w:szCs w:val="22"/>
        </w:rPr>
        <w:t xml:space="preserve">Termin wykonania umowy: do </w:t>
      </w:r>
      <w:r w:rsidR="004469ED" w:rsidRPr="004469ED">
        <w:rPr>
          <w:rFonts w:asciiTheme="minorHAnsi" w:eastAsia="Times" w:hAnsiTheme="minorHAnsi" w:cstheme="minorHAnsi"/>
          <w:color w:val="auto"/>
          <w:sz w:val="22"/>
          <w:szCs w:val="22"/>
        </w:rPr>
        <w:t>1</w:t>
      </w:r>
      <w:r w:rsidR="00104CC8">
        <w:rPr>
          <w:rFonts w:asciiTheme="minorHAnsi" w:eastAsia="Times" w:hAnsiTheme="minorHAnsi" w:cstheme="minorHAnsi"/>
          <w:color w:val="auto"/>
          <w:sz w:val="22"/>
          <w:szCs w:val="22"/>
        </w:rPr>
        <w:t>4</w:t>
      </w:r>
      <w:r w:rsidRPr="004469ED">
        <w:rPr>
          <w:rFonts w:asciiTheme="minorHAnsi" w:eastAsia="Times" w:hAnsiTheme="minorHAnsi" w:cstheme="minorHAnsi"/>
          <w:color w:val="auto"/>
          <w:sz w:val="22"/>
          <w:szCs w:val="22"/>
        </w:rPr>
        <w:t xml:space="preserve"> </w:t>
      </w:r>
      <w:r w:rsidRPr="0043405C">
        <w:rPr>
          <w:rFonts w:asciiTheme="minorHAnsi" w:eastAsia="Times" w:hAnsiTheme="minorHAnsi" w:cstheme="minorHAnsi"/>
          <w:color w:val="auto"/>
          <w:sz w:val="22"/>
          <w:szCs w:val="22"/>
        </w:rPr>
        <w:t xml:space="preserve">dni </w:t>
      </w:r>
      <w:r w:rsidR="00104CC8" w:rsidRPr="0043405C">
        <w:rPr>
          <w:rFonts w:asciiTheme="minorHAnsi" w:eastAsia="Times" w:hAnsiTheme="minorHAnsi" w:cstheme="minorHAnsi"/>
          <w:color w:val="auto"/>
          <w:sz w:val="22"/>
          <w:szCs w:val="22"/>
        </w:rPr>
        <w:t>kalendarzowych</w:t>
      </w:r>
      <w:r w:rsidRPr="0043405C">
        <w:rPr>
          <w:rFonts w:asciiTheme="minorHAnsi" w:eastAsia="Times" w:hAnsiTheme="minorHAnsi" w:cstheme="minorHAnsi"/>
          <w:color w:val="auto"/>
          <w:sz w:val="22"/>
          <w:szCs w:val="22"/>
        </w:rPr>
        <w:t xml:space="preserve"> od</w:t>
      </w:r>
      <w:r w:rsidRPr="004469ED">
        <w:rPr>
          <w:rFonts w:asciiTheme="minorHAnsi" w:eastAsia="Times" w:hAnsiTheme="minorHAnsi" w:cstheme="minorHAnsi"/>
          <w:color w:val="auto"/>
          <w:sz w:val="22"/>
          <w:szCs w:val="22"/>
        </w:rPr>
        <w:t xml:space="preserve"> dnia </w:t>
      </w:r>
      <w:r w:rsidR="003B571D" w:rsidRPr="004469ED">
        <w:rPr>
          <w:rFonts w:asciiTheme="minorHAnsi" w:eastAsia="Times" w:hAnsiTheme="minorHAnsi" w:cstheme="minorHAnsi"/>
          <w:color w:val="auto"/>
          <w:sz w:val="22"/>
          <w:szCs w:val="22"/>
        </w:rPr>
        <w:t>zawarcia</w:t>
      </w:r>
      <w:r w:rsidRPr="004469ED">
        <w:rPr>
          <w:rFonts w:asciiTheme="minorHAnsi" w:eastAsia="Times" w:hAnsiTheme="minorHAnsi" w:cstheme="minorHAnsi"/>
          <w:color w:val="auto"/>
          <w:sz w:val="22"/>
          <w:szCs w:val="22"/>
        </w:rPr>
        <w:t xml:space="preserve"> umowy.</w:t>
      </w:r>
      <w:r w:rsidR="003B571D" w:rsidRPr="004469ED">
        <w:rPr>
          <w:rFonts w:asciiTheme="minorHAnsi" w:eastAsia="Times" w:hAnsiTheme="minorHAnsi" w:cstheme="minorHAnsi"/>
          <w:color w:val="auto"/>
          <w:sz w:val="22"/>
          <w:szCs w:val="22"/>
        </w:rPr>
        <w:t xml:space="preserve"> </w:t>
      </w:r>
    </w:p>
    <w:p w14:paraId="419ADA99" w14:textId="0B27DA04" w:rsidR="004469ED" w:rsidRDefault="004469ED" w:rsidP="003B571D">
      <w:pPr>
        <w:numPr>
          <w:ilvl w:val="0"/>
          <w:numId w:val="1"/>
        </w:numPr>
        <w:spacing w:after="0" w:line="240" w:lineRule="auto"/>
        <w:rPr>
          <w:rFonts w:asciiTheme="minorHAnsi" w:eastAsia="Times" w:hAnsiTheme="minorHAnsi" w:cstheme="minorHAnsi"/>
          <w:color w:val="auto"/>
          <w:sz w:val="22"/>
          <w:szCs w:val="22"/>
        </w:rPr>
      </w:pPr>
      <w:r>
        <w:rPr>
          <w:rFonts w:asciiTheme="minorHAnsi" w:eastAsia="Times" w:hAnsiTheme="minorHAnsi" w:cstheme="minorHAnsi"/>
          <w:color w:val="auto"/>
          <w:sz w:val="22"/>
          <w:szCs w:val="22"/>
        </w:rPr>
        <w:t>Miejscem dostarczenia komputerów jest budynek D Szpitala (budynek administracji), parter, pokój nr 5, ul. Janusza Korczaka 23, 18-100 Łapy.</w:t>
      </w:r>
    </w:p>
    <w:p w14:paraId="7723D69F" w14:textId="617873A7" w:rsidR="004469ED" w:rsidRPr="004469ED" w:rsidRDefault="004469ED" w:rsidP="004469ED">
      <w:pPr>
        <w:numPr>
          <w:ilvl w:val="0"/>
          <w:numId w:val="1"/>
        </w:numPr>
        <w:spacing w:after="0" w:line="240" w:lineRule="auto"/>
        <w:rPr>
          <w:rFonts w:asciiTheme="minorHAnsi" w:eastAsia="Times" w:hAnsiTheme="minorHAnsi" w:cstheme="minorHAnsi"/>
          <w:color w:val="auto"/>
          <w:sz w:val="22"/>
          <w:szCs w:val="22"/>
        </w:rPr>
      </w:pPr>
      <w:r w:rsidRPr="004469ED">
        <w:rPr>
          <w:rFonts w:asciiTheme="minorHAnsi" w:eastAsia="Times" w:hAnsiTheme="minorHAnsi" w:cstheme="minorHAnsi"/>
          <w:color w:val="auto"/>
          <w:sz w:val="22"/>
          <w:szCs w:val="22"/>
        </w:rPr>
        <w:t>Wykonanie dostawy zostanie potwierdzone protokołem odbioru sporządzonym w formie pisemnej, podpisanym przez przedstawicieli obu Stron w terminie 7 dni od dnia przyjęcia do eksploatacji.</w:t>
      </w:r>
    </w:p>
    <w:p w14:paraId="35EB9174" w14:textId="3F4964D6" w:rsidR="004469ED" w:rsidRPr="004469ED" w:rsidRDefault="004469ED" w:rsidP="004469ED">
      <w:pPr>
        <w:pStyle w:val="Akapitzlist"/>
        <w:numPr>
          <w:ilvl w:val="0"/>
          <w:numId w:val="1"/>
        </w:numPr>
        <w:rPr>
          <w:rFonts w:asciiTheme="minorHAnsi" w:eastAsia="Times" w:hAnsiTheme="minorHAnsi" w:cstheme="minorHAnsi"/>
          <w:color w:val="auto"/>
          <w:sz w:val="22"/>
          <w:szCs w:val="22"/>
        </w:rPr>
      </w:pPr>
      <w:r w:rsidRPr="004469ED">
        <w:rPr>
          <w:rFonts w:asciiTheme="minorHAnsi" w:eastAsia="Times" w:hAnsiTheme="minorHAnsi" w:cstheme="minorHAnsi"/>
          <w:color w:val="auto"/>
          <w:sz w:val="22"/>
          <w:szCs w:val="22"/>
        </w:rPr>
        <w:t xml:space="preserve">W razie stwierdzenia w czasie odbioru braków lub wad (jakościowych, użytkowych) przedmiotu zamówienia, Zamawiający może wstrzymać się z podpisaniem protokołu odbioru do czasu usunięcia stwierdzonych braków, wad lub nieprawidłowości. </w:t>
      </w:r>
    </w:p>
    <w:bookmarkEnd w:id="1"/>
    <w:p w14:paraId="0000006E" w14:textId="53B649CB" w:rsidR="00C866EB" w:rsidRPr="00804C32" w:rsidRDefault="00E31ECD" w:rsidP="00E14F96">
      <w:pPr>
        <w:spacing w:before="120" w:after="0" w:line="240" w:lineRule="auto"/>
        <w:jc w:val="center"/>
        <w:rPr>
          <w:rFonts w:asciiTheme="minorHAnsi" w:eastAsia="Times" w:hAnsiTheme="minorHAnsi" w:cstheme="minorHAnsi"/>
          <w:b/>
          <w:sz w:val="22"/>
          <w:szCs w:val="22"/>
        </w:rPr>
      </w:pPr>
      <w:r w:rsidRPr="00804C32">
        <w:rPr>
          <w:rFonts w:asciiTheme="minorHAnsi" w:eastAsia="Times" w:hAnsiTheme="minorHAnsi" w:cstheme="minorHAnsi"/>
          <w:b/>
          <w:sz w:val="22"/>
          <w:szCs w:val="22"/>
        </w:rPr>
        <w:t>Osoby odpowiedzialne za realizację umowy</w:t>
      </w:r>
    </w:p>
    <w:p w14:paraId="0000006F" w14:textId="7D3FD30F" w:rsidR="00C866EB" w:rsidRPr="00804C32" w:rsidRDefault="00D96C69" w:rsidP="00AD54FF">
      <w:pPr>
        <w:spacing w:after="0" w:line="240" w:lineRule="auto"/>
        <w:ind w:left="10" w:right="6" w:hanging="10"/>
        <w:jc w:val="center"/>
        <w:rPr>
          <w:rFonts w:asciiTheme="minorHAnsi" w:eastAsia="Times" w:hAnsiTheme="minorHAnsi" w:cstheme="minorHAnsi"/>
          <w:b/>
          <w:sz w:val="22"/>
          <w:szCs w:val="22"/>
        </w:rPr>
      </w:pPr>
      <w:r w:rsidRPr="00804C32">
        <w:rPr>
          <w:rFonts w:asciiTheme="minorHAnsi" w:eastAsia="Times" w:hAnsiTheme="minorHAnsi" w:cstheme="minorHAnsi"/>
          <w:b/>
          <w:sz w:val="22"/>
          <w:szCs w:val="22"/>
        </w:rPr>
        <w:t>§ 5</w:t>
      </w:r>
    </w:p>
    <w:p w14:paraId="00000075" w14:textId="77777777" w:rsidR="00C866EB" w:rsidRPr="00804C32" w:rsidRDefault="00D96C69" w:rsidP="00AD54FF">
      <w:pPr>
        <w:numPr>
          <w:ilvl w:val="0"/>
          <w:numId w:val="2"/>
        </w:numPr>
        <w:spacing w:after="0" w:line="240" w:lineRule="auto"/>
        <w:rPr>
          <w:rFonts w:asciiTheme="minorHAnsi" w:eastAsia="Times" w:hAnsiTheme="minorHAnsi" w:cstheme="minorHAnsi"/>
          <w:sz w:val="22"/>
          <w:szCs w:val="22"/>
        </w:rPr>
      </w:pPr>
      <w:r w:rsidRPr="00804C32">
        <w:rPr>
          <w:rFonts w:asciiTheme="minorHAnsi" w:eastAsia="Times" w:hAnsiTheme="minorHAnsi" w:cstheme="minorHAnsi"/>
          <w:sz w:val="22"/>
          <w:szCs w:val="22"/>
        </w:rPr>
        <w:t xml:space="preserve">Osoba odpowiedzialna za realizację umowy oraz upoważniona do podpisania protokołu odbioru urządzenia w imieniu Zamawiającego …………………………….., nr tel. ………………………, email: …………………………. lub osoba przez niego wskazana. </w:t>
      </w:r>
    </w:p>
    <w:p w14:paraId="00000076" w14:textId="77777777" w:rsidR="00C866EB" w:rsidRPr="00804C32" w:rsidRDefault="00D96C69" w:rsidP="00AD54FF">
      <w:pPr>
        <w:numPr>
          <w:ilvl w:val="0"/>
          <w:numId w:val="2"/>
        </w:numPr>
        <w:spacing w:after="0" w:line="240" w:lineRule="auto"/>
        <w:rPr>
          <w:rFonts w:asciiTheme="minorHAnsi" w:eastAsia="Times" w:hAnsiTheme="minorHAnsi" w:cstheme="minorHAnsi"/>
          <w:sz w:val="22"/>
          <w:szCs w:val="22"/>
        </w:rPr>
      </w:pPr>
      <w:r w:rsidRPr="00804C32">
        <w:rPr>
          <w:rFonts w:asciiTheme="minorHAnsi" w:eastAsia="Times" w:hAnsiTheme="minorHAnsi" w:cstheme="minorHAnsi"/>
          <w:sz w:val="22"/>
          <w:szCs w:val="22"/>
        </w:rPr>
        <w:t xml:space="preserve">Osoba odpowiedzialna za realizację umowy oraz upoważniona do podpisania protokołu odbioru urządzenia w imieniu Wykonawcy: ……………………………… nr tel. ……………..………..., email: …………………………. lub osoba przez niego wskazana. </w:t>
      </w:r>
    </w:p>
    <w:p w14:paraId="0000007B" w14:textId="4203606D" w:rsidR="00C866EB" w:rsidRPr="00804C32" w:rsidRDefault="00804C32" w:rsidP="000C463F">
      <w:pPr>
        <w:widowControl w:val="0"/>
        <w:spacing w:before="120" w:after="0" w:line="240" w:lineRule="auto"/>
        <w:ind w:left="0" w:firstLine="0"/>
        <w:jc w:val="center"/>
        <w:rPr>
          <w:rFonts w:asciiTheme="minorHAnsi" w:eastAsia="Times" w:hAnsiTheme="minorHAnsi" w:cstheme="minorHAnsi"/>
          <w:b/>
          <w:color w:val="00000A"/>
          <w:sz w:val="22"/>
          <w:szCs w:val="22"/>
        </w:rPr>
      </w:pPr>
      <w:r w:rsidRPr="00804C32">
        <w:rPr>
          <w:rFonts w:asciiTheme="minorHAnsi" w:eastAsia="Times" w:hAnsiTheme="minorHAnsi" w:cstheme="minorHAnsi"/>
          <w:b/>
          <w:color w:val="00000A"/>
          <w:sz w:val="22"/>
          <w:szCs w:val="22"/>
        </w:rPr>
        <w:t>Gwarancja</w:t>
      </w:r>
    </w:p>
    <w:p w14:paraId="19FB49DC" w14:textId="7658C6BA" w:rsidR="000C463F" w:rsidRPr="00804C32" w:rsidRDefault="000C463F" w:rsidP="000C463F">
      <w:pPr>
        <w:widowControl w:val="0"/>
        <w:spacing w:after="0" w:line="240" w:lineRule="auto"/>
        <w:ind w:left="0" w:firstLine="0"/>
        <w:jc w:val="center"/>
        <w:rPr>
          <w:rFonts w:asciiTheme="minorHAnsi" w:eastAsia="Times" w:hAnsiTheme="minorHAnsi" w:cstheme="minorHAnsi"/>
          <w:b/>
          <w:color w:val="00000A"/>
          <w:sz w:val="22"/>
          <w:szCs w:val="22"/>
        </w:rPr>
      </w:pPr>
      <w:r w:rsidRPr="00804C32">
        <w:rPr>
          <w:rFonts w:asciiTheme="minorHAnsi" w:eastAsia="Times" w:hAnsiTheme="minorHAnsi" w:cstheme="minorHAnsi"/>
          <w:b/>
          <w:color w:val="00000A"/>
          <w:sz w:val="22"/>
          <w:szCs w:val="22"/>
        </w:rPr>
        <w:t>§ 6</w:t>
      </w:r>
    </w:p>
    <w:p w14:paraId="6541BA63" w14:textId="56BB4099" w:rsidR="00804C32" w:rsidRPr="00E16B95" w:rsidRDefault="00804C32" w:rsidP="00E16B95">
      <w:pPr>
        <w:pStyle w:val="Akapitzlist"/>
        <w:widowControl w:val="0"/>
        <w:numPr>
          <w:ilvl w:val="0"/>
          <w:numId w:val="22"/>
        </w:numPr>
        <w:spacing w:after="0" w:line="240" w:lineRule="auto"/>
        <w:ind w:left="284" w:hanging="284"/>
        <w:rPr>
          <w:rFonts w:asciiTheme="minorHAnsi" w:eastAsia="Times" w:hAnsiTheme="minorHAnsi" w:cstheme="minorHAnsi"/>
          <w:sz w:val="22"/>
          <w:szCs w:val="22"/>
        </w:rPr>
      </w:pPr>
      <w:r w:rsidRPr="00E16B95">
        <w:rPr>
          <w:rFonts w:asciiTheme="minorHAnsi" w:eastAsia="Times" w:hAnsiTheme="minorHAnsi" w:cstheme="minorHAnsi"/>
          <w:sz w:val="22"/>
          <w:szCs w:val="22"/>
        </w:rPr>
        <w:t xml:space="preserve">Wykonawca podpisując protokół odbioru przedmiotu zamówienia gwarantuje właściwą jego jakość i oświadcza, że przedmiot zamówienia posiada właściwości i parametry określone w opisie przedmiotu zamówienia, stanowiącym załączniku nr 1.2 do umowy i udziela Zamawiającemu </w:t>
      </w:r>
      <w:r w:rsidRPr="00E16B95">
        <w:rPr>
          <w:rFonts w:asciiTheme="minorHAnsi" w:eastAsia="Times" w:hAnsiTheme="minorHAnsi" w:cstheme="minorHAnsi"/>
          <w:sz w:val="22"/>
          <w:szCs w:val="22"/>
        </w:rPr>
        <w:br/>
      </w:r>
      <w:r w:rsidRPr="00E16B95">
        <w:rPr>
          <w:rFonts w:asciiTheme="minorHAnsi" w:eastAsia="Times" w:hAnsiTheme="minorHAnsi" w:cstheme="minorHAnsi"/>
          <w:b/>
          <w:bCs/>
          <w:sz w:val="22"/>
          <w:szCs w:val="22"/>
        </w:rPr>
        <w:t>…….. miesięcznej gwarancji</w:t>
      </w:r>
      <w:r w:rsidRPr="00E16B95">
        <w:rPr>
          <w:rFonts w:asciiTheme="minorHAnsi" w:eastAsia="Times" w:hAnsiTheme="minorHAnsi" w:cstheme="minorHAnsi"/>
          <w:sz w:val="22"/>
          <w:szCs w:val="22"/>
        </w:rPr>
        <w:t xml:space="preserve"> jakości na przedmiot zamówienia, której bieg rozpoczyna się w dniu podpisania protokołu odbioru (stanowiącym załącznik nr 2.1 do SWZ) bez zastrzeżeń lub protokołu odbioru przedmiotu umowy z potwierdzeniem usunięcia wad i/lub usterek. </w:t>
      </w:r>
    </w:p>
    <w:p w14:paraId="3DBDBD08" w14:textId="0E7E5975" w:rsidR="00804C32" w:rsidRPr="00804C32" w:rsidRDefault="00804C32" w:rsidP="00E16B95">
      <w:pPr>
        <w:pStyle w:val="Akapitzlist"/>
        <w:numPr>
          <w:ilvl w:val="0"/>
          <w:numId w:val="22"/>
        </w:numPr>
        <w:spacing w:line="240" w:lineRule="auto"/>
        <w:ind w:left="284" w:hanging="284"/>
        <w:rPr>
          <w:rFonts w:asciiTheme="minorHAnsi" w:eastAsia="Times" w:hAnsiTheme="minorHAnsi" w:cstheme="minorHAnsi"/>
          <w:sz w:val="22"/>
          <w:szCs w:val="22"/>
        </w:rPr>
      </w:pPr>
      <w:r w:rsidRPr="00E16B95">
        <w:rPr>
          <w:rFonts w:asciiTheme="minorHAnsi" w:eastAsia="Times" w:hAnsiTheme="minorHAnsi" w:cstheme="minorHAnsi"/>
          <w:sz w:val="22"/>
          <w:szCs w:val="22"/>
        </w:rPr>
        <w:lastRenderedPageBreak/>
        <w:t>Zamawiający zawiadomi</w:t>
      </w:r>
      <w:r w:rsidRPr="00804C32">
        <w:rPr>
          <w:rFonts w:asciiTheme="minorHAnsi" w:eastAsia="Times" w:hAnsiTheme="minorHAnsi" w:cstheme="minorHAnsi"/>
          <w:sz w:val="22"/>
          <w:szCs w:val="22"/>
        </w:rPr>
        <w:t xml:space="preserve"> Wykonawcę o stwierdzonych w trakcie gwarancji wadach w przedmiocie umowy, w terminie </w:t>
      </w:r>
      <w:r>
        <w:rPr>
          <w:rFonts w:asciiTheme="minorHAnsi" w:eastAsia="Times" w:hAnsiTheme="minorHAnsi" w:cstheme="minorHAnsi"/>
          <w:sz w:val="22"/>
          <w:szCs w:val="22"/>
        </w:rPr>
        <w:t xml:space="preserve">do </w:t>
      </w:r>
      <w:r w:rsidRPr="00804C32">
        <w:rPr>
          <w:rFonts w:asciiTheme="minorHAnsi" w:eastAsia="Times" w:hAnsiTheme="minorHAnsi" w:cstheme="minorHAnsi"/>
          <w:sz w:val="22"/>
          <w:szCs w:val="22"/>
        </w:rPr>
        <w:t xml:space="preserve">7 dni od ich ujawnienia i wyznaczy </w:t>
      </w:r>
      <w:r>
        <w:rPr>
          <w:rFonts w:asciiTheme="minorHAnsi" w:eastAsia="Times" w:hAnsiTheme="minorHAnsi" w:cstheme="minorHAnsi"/>
          <w:sz w:val="22"/>
          <w:szCs w:val="22"/>
        </w:rPr>
        <w:t>Wykonawcy</w:t>
      </w:r>
      <w:r w:rsidRPr="00804C32">
        <w:rPr>
          <w:rFonts w:asciiTheme="minorHAnsi" w:eastAsia="Times" w:hAnsiTheme="minorHAnsi" w:cstheme="minorHAnsi"/>
          <w:sz w:val="22"/>
          <w:szCs w:val="22"/>
        </w:rPr>
        <w:t xml:space="preserve"> termin na ich usunięcie.</w:t>
      </w:r>
    </w:p>
    <w:p w14:paraId="45B40E25" w14:textId="481FD7D1" w:rsidR="00E16B95" w:rsidRPr="00E16B95" w:rsidRDefault="00804C32" w:rsidP="00933919">
      <w:pPr>
        <w:pStyle w:val="Akapitzlist"/>
        <w:numPr>
          <w:ilvl w:val="0"/>
          <w:numId w:val="22"/>
        </w:numPr>
        <w:spacing w:line="240" w:lineRule="auto"/>
        <w:ind w:left="284" w:hanging="284"/>
        <w:rPr>
          <w:rFonts w:asciiTheme="minorHAnsi" w:eastAsia="Times" w:hAnsiTheme="minorHAnsi" w:cstheme="minorHAnsi"/>
          <w:color w:val="auto"/>
          <w:sz w:val="22"/>
          <w:szCs w:val="22"/>
        </w:rPr>
      </w:pPr>
      <w:r w:rsidRPr="00E16B95">
        <w:rPr>
          <w:rFonts w:asciiTheme="minorHAnsi" w:eastAsia="Times" w:hAnsiTheme="minorHAnsi" w:cstheme="minorHAnsi"/>
          <w:color w:val="auto"/>
          <w:sz w:val="22"/>
          <w:szCs w:val="22"/>
        </w:rPr>
        <w:t>Naprawa urządzenia powinna nastąpić najpóźniej w 14</w:t>
      </w:r>
      <w:r w:rsidR="00E16B95" w:rsidRPr="00E16B95">
        <w:rPr>
          <w:rFonts w:asciiTheme="minorHAnsi" w:eastAsia="Times" w:hAnsiTheme="minorHAnsi" w:cstheme="minorHAnsi"/>
          <w:color w:val="auto"/>
          <w:sz w:val="22"/>
          <w:szCs w:val="22"/>
        </w:rPr>
        <w:t>.</w:t>
      </w:r>
      <w:r w:rsidRPr="00E16B95">
        <w:rPr>
          <w:rFonts w:asciiTheme="minorHAnsi" w:eastAsia="Times" w:hAnsiTheme="minorHAnsi" w:cstheme="minorHAnsi"/>
          <w:color w:val="auto"/>
          <w:sz w:val="22"/>
          <w:szCs w:val="22"/>
        </w:rPr>
        <w:t xml:space="preserve"> dniu roboczym liczonym od dnia zabrania urządzenia.</w:t>
      </w:r>
      <w:r w:rsidR="00E16B95" w:rsidRPr="00E16B95">
        <w:t xml:space="preserve"> </w:t>
      </w:r>
      <w:r w:rsidR="00E16B95" w:rsidRPr="00E16B95">
        <w:rPr>
          <w:rFonts w:asciiTheme="minorHAnsi" w:eastAsia="Times" w:hAnsiTheme="minorHAnsi" w:cstheme="minorHAnsi"/>
          <w:color w:val="auto"/>
          <w:sz w:val="22"/>
          <w:szCs w:val="22"/>
        </w:rPr>
        <w:t xml:space="preserve">Jeżeli wada nie może być w tym terminie usunięta, Wykonawca jest zobowiązany niezwłocznie zawiadomić Zamawiającego, który w porozumieniu z nim wyznaczy inny termin, umożliwiający usunięcie wady przedmiotu zamówienia. </w:t>
      </w:r>
    </w:p>
    <w:p w14:paraId="70E63498" w14:textId="77777777" w:rsidR="00E16B95" w:rsidRPr="00E16B95" w:rsidRDefault="00E16B95" w:rsidP="00933919">
      <w:pPr>
        <w:pStyle w:val="Akapitzlist"/>
        <w:numPr>
          <w:ilvl w:val="0"/>
          <w:numId w:val="22"/>
        </w:numPr>
        <w:spacing w:line="240" w:lineRule="auto"/>
        <w:ind w:left="284" w:hanging="284"/>
        <w:rPr>
          <w:rFonts w:asciiTheme="minorHAnsi" w:eastAsia="Times" w:hAnsiTheme="minorHAnsi" w:cstheme="minorHAnsi"/>
          <w:color w:val="auto"/>
          <w:sz w:val="22"/>
          <w:szCs w:val="22"/>
        </w:rPr>
      </w:pPr>
      <w:r w:rsidRPr="00E16B95">
        <w:rPr>
          <w:rFonts w:asciiTheme="minorHAnsi" w:eastAsia="Times" w:hAnsiTheme="minorHAnsi" w:cstheme="minorHAnsi"/>
          <w:color w:val="auto"/>
          <w:sz w:val="22"/>
          <w:szCs w:val="22"/>
        </w:rPr>
        <w:t xml:space="preserve">Jeżeli wady nie da się usunąć, Zamawiający może żądać wykonania na nowo dostawy tej części zamówienia, której ta wada dotyczy po raz drugi.  </w:t>
      </w:r>
    </w:p>
    <w:p w14:paraId="70158C49" w14:textId="77777777" w:rsidR="00E16B95" w:rsidRPr="003E3F31" w:rsidRDefault="00E16B95" w:rsidP="00933919">
      <w:pPr>
        <w:pStyle w:val="Akapitzlist"/>
        <w:numPr>
          <w:ilvl w:val="0"/>
          <w:numId w:val="22"/>
        </w:numPr>
        <w:spacing w:line="240" w:lineRule="auto"/>
        <w:ind w:left="284" w:hanging="284"/>
        <w:rPr>
          <w:rFonts w:asciiTheme="minorHAnsi" w:eastAsia="Times" w:hAnsiTheme="minorHAnsi" w:cstheme="minorHAnsi"/>
          <w:color w:val="auto"/>
          <w:sz w:val="22"/>
          <w:szCs w:val="22"/>
        </w:rPr>
      </w:pPr>
      <w:r w:rsidRPr="003E3F31">
        <w:rPr>
          <w:rFonts w:asciiTheme="minorHAnsi" w:eastAsia="Times" w:hAnsiTheme="minorHAnsi" w:cstheme="minorHAnsi"/>
          <w:color w:val="auto"/>
          <w:sz w:val="22"/>
          <w:szCs w:val="22"/>
        </w:rPr>
        <w:t>Gwarancja obejmuje przeglądy i konserwację przedmiotu zamówienia, zgodnie z zaleceniami producenta oraz naprawy wraz z częściami zamiennymi (bez materiałów eksploatacyjnych podlegających normalnemu zużyciu).</w:t>
      </w:r>
    </w:p>
    <w:p w14:paraId="27017304" w14:textId="77777777" w:rsidR="00E16B95" w:rsidRPr="00E16B95" w:rsidRDefault="00E16B95" w:rsidP="00933919">
      <w:pPr>
        <w:pStyle w:val="Akapitzlist"/>
        <w:widowControl w:val="0"/>
        <w:numPr>
          <w:ilvl w:val="0"/>
          <w:numId w:val="22"/>
        </w:numPr>
        <w:spacing w:after="0" w:line="240" w:lineRule="auto"/>
        <w:ind w:left="284" w:hanging="284"/>
        <w:rPr>
          <w:rFonts w:asciiTheme="minorHAnsi" w:eastAsia="Times" w:hAnsiTheme="minorHAnsi" w:cstheme="minorHAnsi"/>
          <w:color w:val="auto"/>
          <w:sz w:val="22"/>
          <w:szCs w:val="22"/>
        </w:rPr>
      </w:pPr>
      <w:r w:rsidRPr="00E16B95">
        <w:rPr>
          <w:rFonts w:asciiTheme="minorHAnsi" w:eastAsia="Times" w:hAnsiTheme="minorHAnsi" w:cstheme="minorHAnsi"/>
          <w:color w:val="auto"/>
          <w:sz w:val="22"/>
          <w:szCs w:val="22"/>
        </w:rPr>
        <w:t xml:space="preserve">Naprawa przedmiotu zamówienia lub jego wymiana na nowe w ramach gwarancji nastąpi na koszt i ryzyko Wykonawcy. </w:t>
      </w:r>
    </w:p>
    <w:p w14:paraId="3D2F63FA" w14:textId="321693A8" w:rsidR="00E16B95" w:rsidRPr="003E3F31" w:rsidRDefault="00E16B95" w:rsidP="00933919">
      <w:pPr>
        <w:pStyle w:val="Akapitzlist"/>
        <w:widowControl w:val="0"/>
        <w:numPr>
          <w:ilvl w:val="0"/>
          <w:numId w:val="22"/>
        </w:numPr>
        <w:spacing w:after="0" w:line="240" w:lineRule="auto"/>
        <w:ind w:left="284" w:hanging="284"/>
        <w:rPr>
          <w:rFonts w:asciiTheme="minorHAnsi" w:eastAsia="Times" w:hAnsiTheme="minorHAnsi" w:cstheme="minorHAnsi"/>
          <w:color w:val="auto"/>
          <w:sz w:val="22"/>
          <w:szCs w:val="22"/>
        </w:rPr>
      </w:pPr>
      <w:r w:rsidRPr="003E3F31">
        <w:rPr>
          <w:rFonts w:asciiTheme="minorHAnsi" w:eastAsia="Times" w:hAnsiTheme="minorHAnsi" w:cstheme="minorHAnsi"/>
          <w:color w:val="auto"/>
          <w:sz w:val="22"/>
          <w:szCs w:val="22"/>
        </w:rPr>
        <w:t>W przypadku usunięcia przez Wykonawcę w okresie gwarancji wad i/lub usterek w przedmiocie umowy, termin gwarancji na wykonane w ramach gwarancji wbudowane nowe materiały, elementy (części) urządzenia i instalację biegnie od dnia podpisania protokołu odbioru usunięcia wady (usterki) do końca terminu gwarancji na urządzenie, określonego w § 6 ust. 1 umowy dostawy urządzeń, przy czym każda naprawa przedmiotu umowy spowoduje przedłużenie okresu gwarancji o czas jego niesprawności, chyba że gwarancja elementu wymienionego przewiduje dłuższy okres gwarancji, wtedy zostanie zastosowany dłuższy okres gwarancji dla danego elementu.</w:t>
      </w:r>
    </w:p>
    <w:p w14:paraId="5E1B49C1" w14:textId="77777777" w:rsidR="00E16B95" w:rsidRPr="00933919" w:rsidRDefault="00E16B95" w:rsidP="00933919">
      <w:pPr>
        <w:pStyle w:val="Akapitzlist"/>
        <w:widowControl w:val="0"/>
        <w:numPr>
          <w:ilvl w:val="0"/>
          <w:numId w:val="22"/>
        </w:numPr>
        <w:spacing w:after="0" w:line="240" w:lineRule="auto"/>
        <w:ind w:left="284" w:hanging="284"/>
        <w:rPr>
          <w:rFonts w:asciiTheme="minorHAnsi" w:eastAsia="Times" w:hAnsiTheme="minorHAnsi" w:cstheme="minorHAnsi"/>
          <w:color w:val="auto"/>
          <w:sz w:val="22"/>
          <w:szCs w:val="22"/>
        </w:rPr>
      </w:pPr>
      <w:r w:rsidRPr="00933919">
        <w:rPr>
          <w:rFonts w:asciiTheme="minorHAnsi" w:eastAsia="Times" w:hAnsiTheme="minorHAnsi" w:cstheme="minorHAnsi"/>
          <w:color w:val="auto"/>
          <w:sz w:val="22"/>
          <w:szCs w:val="22"/>
        </w:rPr>
        <w:t>Jeżeli Wykonawca dostarczył Zamawiającemu rzecz wolną od wad albo dokonał istotnych napraw rzeczy objętej gwarancją, termin gwarancji biegnie na nowo od chwili dostarczenia rzeczy wolnej od wad. Jeżeli Wykonawca wymienił część rzeczy, termin gwarancji biegnie na nowo w stosunku do części wymienionej.</w:t>
      </w:r>
    </w:p>
    <w:p w14:paraId="30F22A81" w14:textId="37A21020" w:rsidR="00E16B95" w:rsidRPr="00933919" w:rsidRDefault="00E16B95" w:rsidP="00933919">
      <w:pPr>
        <w:pStyle w:val="Akapitzlist"/>
        <w:widowControl w:val="0"/>
        <w:numPr>
          <w:ilvl w:val="0"/>
          <w:numId w:val="22"/>
        </w:numPr>
        <w:spacing w:after="0" w:line="240" w:lineRule="auto"/>
        <w:ind w:left="284" w:hanging="284"/>
        <w:rPr>
          <w:rFonts w:asciiTheme="minorHAnsi" w:eastAsia="Times" w:hAnsiTheme="minorHAnsi" w:cstheme="minorHAnsi"/>
          <w:color w:val="auto"/>
          <w:sz w:val="22"/>
          <w:szCs w:val="22"/>
        </w:rPr>
      </w:pPr>
      <w:r w:rsidRPr="00933919">
        <w:rPr>
          <w:rFonts w:asciiTheme="minorHAnsi" w:eastAsia="Times" w:hAnsiTheme="minorHAnsi" w:cstheme="minorHAnsi"/>
          <w:color w:val="auto"/>
          <w:sz w:val="22"/>
          <w:szCs w:val="22"/>
        </w:rPr>
        <w:t xml:space="preserve">Wykonawca zobowiązuje się do przyjmowania zgłoszeń o stwierdzonych wadach, brakach lub awariach urządzenia i konieczności dokonania ich usunięcia przez 5 dni w tygodniu. Zgłoszenia dokonywane będą w dni powszednie telefonicznie lub mailowo: tel.: …….………..…, e-mail: ….……………….………..…...., w godzinach ……………… </w:t>
      </w:r>
    </w:p>
    <w:p w14:paraId="49A65D01" w14:textId="00A38C7F" w:rsidR="00E16B95" w:rsidRPr="00933919" w:rsidRDefault="00E16B95" w:rsidP="00933919">
      <w:pPr>
        <w:pStyle w:val="Akapitzlist"/>
        <w:widowControl w:val="0"/>
        <w:numPr>
          <w:ilvl w:val="0"/>
          <w:numId w:val="22"/>
        </w:numPr>
        <w:spacing w:after="0" w:line="240" w:lineRule="auto"/>
        <w:ind w:left="284" w:hanging="284"/>
        <w:rPr>
          <w:rFonts w:asciiTheme="minorHAnsi" w:eastAsia="Times" w:hAnsiTheme="minorHAnsi" w:cstheme="minorHAnsi"/>
          <w:color w:val="auto"/>
          <w:sz w:val="22"/>
          <w:szCs w:val="22"/>
        </w:rPr>
      </w:pPr>
      <w:r w:rsidRPr="00933919">
        <w:rPr>
          <w:rFonts w:asciiTheme="minorHAnsi" w:eastAsia="Times" w:hAnsiTheme="minorHAnsi" w:cstheme="minorHAnsi"/>
          <w:color w:val="auto"/>
          <w:sz w:val="22"/>
          <w:szCs w:val="22"/>
        </w:rPr>
        <w:t xml:space="preserve">W razie dwukrotnej naprawy przedmiotu zamówienia Wykonawca zobowiązany będzie do wymiany danego podzespołu (części) urządzenia na nowe. </w:t>
      </w:r>
    </w:p>
    <w:p w14:paraId="63C85C13" w14:textId="77777777" w:rsidR="00E16B95" w:rsidRPr="00933919" w:rsidRDefault="00E16B95" w:rsidP="00933919">
      <w:pPr>
        <w:pStyle w:val="Akapitzlist"/>
        <w:widowControl w:val="0"/>
        <w:numPr>
          <w:ilvl w:val="0"/>
          <w:numId w:val="22"/>
        </w:numPr>
        <w:spacing w:after="0" w:line="240" w:lineRule="auto"/>
        <w:ind w:left="284" w:hanging="284"/>
        <w:rPr>
          <w:rFonts w:asciiTheme="minorHAnsi" w:eastAsia="Times" w:hAnsiTheme="minorHAnsi" w:cstheme="minorHAnsi"/>
          <w:color w:val="auto"/>
          <w:sz w:val="22"/>
          <w:szCs w:val="22"/>
        </w:rPr>
      </w:pPr>
      <w:r w:rsidRPr="00933919">
        <w:rPr>
          <w:rFonts w:asciiTheme="minorHAnsi" w:eastAsia="Times" w:hAnsiTheme="minorHAnsi" w:cstheme="minorHAnsi"/>
          <w:color w:val="auto"/>
          <w:sz w:val="22"/>
          <w:szCs w:val="22"/>
        </w:rPr>
        <w:t xml:space="preserve">Koszty transportu związane z realizacją gwarancji obciążają Wykonawcę. </w:t>
      </w:r>
    </w:p>
    <w:p w14:paraId="340A0782" w14:textId="39CA4FAC" w:rsidR="00E16B95" w:rsidRPr="00933919" w:rsidRDefault="00E16B95" w:rsidP="00933919">
      <w:pPr>
        <w:pStyle w:val="Akapitzlist"/>
        <w:widowControl w:val="0"/>
        <w:numPr>
          <w:ilvl w:val="0"/>
          <w:numId w:val="22"/>
        </w:numPr>
        <w:spacing w:after="0" w:line="240" w:lineRule="auto"/>
        <w:ind w:left="284" w:hanging="284"/>
        <w:rPr>
          <w:rFonts w:asciiTheme="minorHAnsi" w:eastAsia="Times" w:hAnsiTheme="minorHAnsi" w:cstheme="minorHAnsi"/>
          <w:color w:val="auto"/>
          <w:sz w:val="22"/>
          <w:szCs w:val="22"/>
        </w:rPr>
      </w:pPr>
      <w:r w:rsidRPr="00933919">
        <w:rPr>
          <w:rFonts w:asciiTheme="minorHAnsi" w:eastAsia="Times" w:hAnsiTheme="minorHAnsi" w:cstheme="minorHAnsi"/>
          <w:color w:val="auto"/>
          <w:sz w:val="22"/>
          <w:szCs w:val="22"/>
        </w:rPr>
        <w:t xml:space="preserve">Zamawiający może wykonywać uprawnienia z tytułu rękojmi za wady fizyczne rzeczy niezależnie od uprawnień wynikających z gwarancji. Wykonanie uprawnień z gwarancji nie wpływa na odpowiedzialność Wykonawcy z tytułu rękojmi. </w:t>
      </w:r>
    </w:p>
    <w:p w14:paraId="3D010EA9" w14:textId="451C88D8" w:rsidR="00E16B95" w:rsidRPr="00933919" w:rsidRDefault="00E16B95" w:rsidP="00933919">
      <w:pPr>
        <w:pStyle w:val="Akapitzlist"/>
        <w:widowControl w:val="0"/>
        <w:numPr>
          <w:ilvl w:val="0"/>
          <w:numId w:val="22"/>
        </w:numPr>
        <w:spacing w:after="120" w:line="240" w:lineRule="auto"/>
        <w:ind w:left="284" w:hanging="284"/>
        <w:rPr>
          <w:rFonts w:asciiTheme="minorHAnsi" w:eastAsia="Times" w:hAnsiTheme="minorHAnsi" w:cstheme="minorHAnsi"/>
          <w:color w:val="auto"/>
          <w:sz w:val="22"/>
          <w:szCs w:val="22"/>
        </w:rPr>
      </w:pPr>
      <w:r w:rsidRPr="00933919">
        <w:rPr>
          <w:rFonts w:asciiTheme="minorHAnsi" w:eastAsia="Times" w:hAnsiTheme="minorHAnsi" w:cstheme="minorHAnsi"/>
          <w:color w:val="auto"/>
          <w:sz w:val="22"/>
          <w:szCs w:val="22"/>
        </w:rPr>
        <w:t xml:space="preserve">Jednakże w razie wykonywania przez Zamawiającego uprawnień z gwarancji bieg terminu do wykonania uprawnień z tytułu rękojmi ulega zawieszeniu z dniem zawiadomienia Wykonawcy </w:t>
      </w:r>
      <w:r w:rsidR="00933919">
        <w:rPr>
          <w:rFonts w:asciiTheme="minorHAnsi" w:eastAsia="Times" w:hAnsiTheme="minorHAnsi" w:cstheme="minorHAnsi"/>
          <w:color w:val="auto"/>
          <w:sz w:val="22"/>
          <w:szCs w:val="22"/>
        </w:rPr>
        <w:br/>
      </w:r>
      <w:r w:rsidRPr="00933919">
        <w:rPr>
          <w:rFonts w:asciiTheme="minorHAnsi" w:eastAsia="Times" w:hAnsiTheme="minorHAnsi" w:cstheme="minorHAnsi"/>
          <w:color w:val="auto"/>
          <w:sz w:val="22"/>
          <w:szCs w:val="22"/>
        </w:rPr>
        <w:t xml:space="preserve">o wadzie. Termin ten biegnie dalej od dnia wyrażenia odmowy przez Wykonawcę wykonania obowiązków wynikających z gwarancji albo bezskutecznego upływu czasu na ich wykonanie. Każda naprawa winna być odnotowana w karcie gwarancyjnej. </w:t>
      </w:r>
    </w:p>
    <w:p w14:paraId="0000009D" w14:textId="77777777" w:rsidR="00C866EB" w:rsidRPr="00933919" w:rsidRDefault="00D96C69" w:rsidP="00AD54FF">
      <w:pPr>
        <w:spacing w:after="0" w:line="240" w:lineRule="auto"/>
        <w:ind w:left="10" w:right="5" w:hanging="10"/>
        <w:jc w:val="center"/>
        <w:rPr>
          <w:rFonts w:asciiTheme="minorHAnsi" w:eastAsia="Times" w:hAnsiTheme="minorHAnsi" w:cstheme="minorHAnsi"/>
          <w:sz w:val="22"/>
          <w:szCs w:val="22"/>
        </w:rPr>
      </w:pPr>
      <w:r w:rsidRPr="00933919">
        <w:rPr>
          <w:rFonts w:asciiTheme="minorHAnsi" w:eastAsia="Times" w:hAnsiTheme="minorHAnsi" w:cstheme="minorHAnsi"/>
          <w:b/>
          <w:sz w:val="22"/>
          <w:szCs w:val="22"/>
        </w:rPr>
        <w:t xml:space="preserve">Istotna zmiana okoliczności </w:t>
      </w:r>
    </w:p>
    <w:p w14:paraId="0000009E" w14:textId="383E8ADA" w:rsidR="00C866EB" w:rsidRPr="00933919" w:rsidRDefault="00D96C69" w:rsidP="00AD54FF">
      <w:pPr>
        <w:spacing w:after="0" w:line="240" w:lineRule="auto"/>
        <w:ind w:left="58" w:firstLine="0"/>
        <w:jc w:val="center"/>
        <w:rPr>
          <w:rFonts w:asciiTheme="minorHAnsi" w:eastAsia="Times" w:hAnsiTheme="minorHAnsi" w:cstheme="minorHAnsi"/>
          <w:b/>
          <w:sz w:val="22"/>
          <w:szCs w:val="22"/>
        </w:rPr>
      </w:pPr>
      <w:r w:rsidRPr="00933919">
        <w:rPr>
          <w:rFonts w:asciiTheme="minorHAnsi" w:eastAsia="Times" w:hAnsiTheme="minorHAnsi" w:cstheme="minorHAnsi"/>
          <w:b/>
          <w:sz w:val="22"/>
          <w:szCs w:val="22"/>
        </w:rPr>
        <w:t xml:space="preserve">§ </w:t>
      </w:r>
      <w:r w:rsidR="000C463F" w:rsidRPr="00933919">
        <w:rPr>
          <w:rFonts w:asciiTheme="minorHAnsi" w:eastAsia="Times" w:hAnsiTheme="minorHAnsi" w:cstheme="minorHAnsi"/>
          <w:b/>
          <w:sz w:val="22"/>
          <w:szCs w:val="22"/>
        </w:rPr>
        <w:t>7</w:t>
      </w:r>
    </w:p>
    <w:p w14:paraId="0000009F" w14:textId="4E85A976" w:rsidR="00C866EB" w:rsidRPr="00933919" w:rsidRDefault="00D96C69" w:rsidP="00385829">
      <w:pPr>
        <w:pBdr>
          <w:top w:val="nil"/>
          <w:left w:val="nil"/>
          <w:bottom w:val="nil"/>
          <w:right w:val="nil"/>
          <w:between w:val="nil"/>
        </w:pBdr>
        <w:spacing w:after="0" w:line="240" w:lineRule="auto"/>
        <w:ind w:left="0" w:firstLine="0"/>
        <w:rPr>
          <w:rFonts w:asciiTheme="minorHAnsi" w:eastAsia="Times" w:hAnsiTheme="minorHAnsi" w:cstheme="minorHAnsi"/>
          <w:sz w:val="22"/>
          <w:szCs w:val="22"/>
        </w:rPr>
      </w:pPr>
      <w:r w:rsidRPr="00933919">
        <w:rPr>
          <w:rFonts w:asciiTheme="minorHAnsi" w:eastAsia="Times" w:hAnsiTheme="minorHAnsi" w:cstheme="minorHAnsi"/>
          <w:sz w:val="22"/>
          <w:szCs w:val="22"/>
        </w:rPr>
        <w:t xml:space="preserve">W razie wystąpienia istotnej zmiany okoliczności powodującej, że wykonanie umowy nie leży </w:t>
      </w:r>
      <w:r w:rsidR="00385829" w:rsidRPr="00933919">
        <w:rPr>
          <w:rFonts w:asciiTheme="minorHAnsi" w:eastAsia="Times" w:hAnsiTheme="minorHAnsi" w:cstheme="minorHAnsi"/>
          <w:sz w:val="22"/>
          <w:szCs w:val="22"/>
        </w:rPr>
        <w:br/>
      </w:r>
      <w:r w:rsidRPr="00933919">
        <w:rPr>
          <w:rFonts w:asciiTheme="minorHAnsi" w:eastAsia="Times" w:hAnsiTheme="minorHAnsi" w:cstheme="minorHAnsi"/>
          <w:sz w:val="22"/>
          <w:szCs w:val="22"/>
        </w:rPr>
        <w:t xml:space="preserve">w interesie publicznym, czego nie można było przewidzieć w chwili zawarcia umowy, Zamawiający może odstąpić od umowy w terminie 30 dni od dnia powzięcia wiadomości o powyższych okolicznościach. W takim wypadku Wykonawca może żądać jedynie wynagrodzenia należnego mu </w:t>
      </w:r>
      <w:r w:rsidR="00385829" w:rsidRPr="00933919">
        <w:rPr>
          <w:rFonts w:asciiTheme="minorHAnsi" w:eastAsia="Times" w:hAnsiTheme="minorHAnsi" w:cstheme="minorHAnsi"/>
          <w:sz w:val="22"/>
          <w:szCs w:val="22"/>
        </w:rPr>
        <w:br/>
      </w:r>
      <w:r w:rsidRPr="00933919">
        <w:rPr>
          <w:rFonts w:asciiTheme="minorHAnsi" w:eastAsia="Times" w:hAnsiTheme="minorHAnsi" w:cstheme="minorHAnsi"/>
          <w:sz w:val="22"/>
          <w:szCs w:val="22"/>
        </w:rPr>
        <w:t xml:space="preserve">z tytułu wykonania części umowy. </w:t>
      </w:r>
    </w:p>
    <w:p w14:paraId="000000A1" w14:textId="280EF45A" w:rsidR="00C866EB" w:rsidRPr="00933919" w:rsidRDefault="00D96C69" w:rsidP="00E14F96">
      <w:pPr>
        <w:spacing w:before="120" w:after="0" w:line="240" w:lineRule="auto"/>
        <w:ind w:left="10" w:right="6" w:hanging="10"/>
        <w:jc w:val="center"/>
        <w:rPr>
          <w:rFonts w:asciiTheme="minorHAnsi" w:eastAsia="Times" w:hAnsiTheme="minorHAnsi" w:cstheme="minorHAnsi"/>
          <w:b/>
          <w:sz w:val="22"/>
          <w:szCs w:val="22"/>
        </w:rPr>
      </w:pPr>
      <w:r w:rsidRPr="00933919">
        <w:rPr>
          <w:rFonts w:asciiTheme="minorHAnsi" w:eastAsia="Times" w:hAnsiTheme="minorHAnsi" w:cstheme="minorHAnsi"/>
          <w:b/>
          <w:sz w:val="22"/>
          <w:szCs w:val="22"/>
        </w:rPr>
        <w:t xml:space="preserve">Kary umowne. Odstąpienie od umowy </w:t>
      </w:r>
    </w:p>
    <w:p w14:paraId="000000A2" w14:textId="06E77ABB" w:rsidR="00C866EB" w:rsidRPr="00933919" w:rsidRDefault="00D96C69" w:rsidP="00AD54FF">
      <w:pPr>
        <w:spacing w:after="0" w:line="240" w:lineRule="auto"/>
        <w:ind w:left="10" w:right="6" w:hanging="10"/>
        <w:jc w:val="center"/>
        <w:rPr>
          <w:rFonts w:asciiTheme="minorHAnsi" w:eastAsia="Times" w:hAnsiTheme="minorHAnsi" w:cstheme="minorHAnsi"/>
          <w:b/>
          <w:sz w:val="22"/>
          <w:szCs w:val="22"/>
        </w:rPr>
      </w:pPr>
      <w:r w:rsidRPr="00933919">
        <w:rPr>
          <w:rFonts w:asciiTheme="minorHAnsi" w:eastAsia="Times" w:hAnsiTheme="minorHAnsi" w:cstheme="minorHAnsi"/>
          <w:b/>
          <w:sz w:val="22"/>
          <w:szCs w:val="22"/>
        </w:rPr>
        <w:t xml:space="preserve">§ </w:t>
      </w:r>
      <w:r w:rsidR="000C463F" w:rsidRPr="00933919">
        <w:rPr>
          <w:rFonts w:asciiTheme="minorHAnsi" w:eastAsia="Times" w:hAnsiTheme="minorHAnsi" w:cstheme="minorHAnsi"/>
          <w:b/>
          <w:sz w:val="22"/>
          <w:szCs w:val="22"/>
        </w:rPr>
        <w:t>8</w:t>
      </w:r>
    </w:p>
    <w:p w14:paraId="000000A3" w14:textId="77777777" w:rsidR="00C866EB" w:rsidRPr="00933919" w:rsidRDefault="00D96C69" w:rsidP="00AD54FF">
      <w:pPr>
        <w:numPr>
          <w:ilvl w:val="0"/>
          <w:numId w:val="5"/>
        </w:numPr>
        <w:pBdr>
          <w:top w:val="nil"/>
          <w:left w:val="nil"/>
          <w:bottom w:val="nil"/>
          <w:right w:val="nil"/>
          <w:between w:val="nil"/>
        </w:pBdr>
        <w:spacing w:after="0" w:line="240" w:lineRule="auto"/>
        <w:rPr>
          <w:rFonts w:asciiTheme="minorHAnsi" w:eastAsia="Times" w:hAnsiTheme="minorHAnsi" w:cstheme="minorHAnsi"/>
          <w:sz w:val="22"/>
          <w:szCs w:val="22"/>
        </w:rPr>
      </w:pPr>
      <w:r w:rsidRPr="00933919">
        <w:rPr>
          <w:rFonts w:asciiTheme="minorHAnsi" w:eastAsia="Times" w:hAnsiTheme="minorHAnsi" w:cstheme="minorHAnsi"/>
          <w:sz w:val="22"/>
          <w:szCs w:val="22"/>
        </w:rPr>
        <w:t xml:space="preserve">W przypadku niewykonania lub nienależytego wykonania umowy, Wykonawca zobowiązany będzie do zapłaty na rzecz Zamawiającego kary umownej: </w:t>
      </w:r>
    </w:p>
    <w:p w14:paraId="339C150F" w14:textId="29F5FDE8" w:rsidR="00E3644F" w:rsidRPr="00933919" w:rsidRDefault="00C70F81" w:rsidP="00933919">
      <w:pPr>
        <w:pStyle w:val="Akapitzlist"/>
        <w:numPr>
          <w:ilvl w:val="0"/>
          <w:numId w:val="37"/>
        </w:numPr>
        <w:spacing w:after="0" w:line="240" w:lineRule="auto"/>
        <w:ind w:left="567" w:hanging="283"/>
        <w:rPr>
          <w:rFonts w:asciiTheme="minorHAnsi" w:eastAsia="Times" w:hAnsiTheme="minorHAnsi" w:cstheme="minorHAnsi"/>
          <w:sz w:val="22"/>
          <w:szCs w:val="22"/>
        </w:rPr>
      </w:pPr>
      <w:r w:rsidRPr="00933919">
        <w:rPr>
          <w:rFonts w:asciiTheme="minorHAnsi" w:eastAsia="Times" w:hAnsiTheme="minorHAnsi" w:cstheme="minorHAnsi"/>
          <w:sz w:val="22"/>
          <w:szCs w:val="22"/>
        </w:rPr>
        <w:lastRenderedPageBreak/>
        <w:t xml:space="preserve">z tytułu </w:t>
      </w:r>
      <w:r w:rsidR="00E3644F" w:rsidRPr="00933919">
        <w:rPr>
          <w:rFonts w:asciiTheme="minorHAnsi" w:eastAsia="Times" w:hAnsiTheme="minorHAnsi" w:cstheme="minorHAnsi"/>
          <w:sz w:val="22"/>
          <w:szCs w:val="22"/>
        </w:rPr>
        <w:t xml:space="preserve">niedotrzymania terminu </w:t>
      </w:r>
      <w:r w:rsidR="00DF6003" w:rsidRPr="00933919">
        <w:rPr>
          <w:rFonts w:asciiTheme="minorHAnsi" w:eastAsia="Times" w:hAnsiTheme="minorHAnsi" w:cstheme="minorHAnsi"/>
          <w:sz w:val="22"/>
          <w:szCs w:val="22"/>
        </w:rPr>
        <w:t>realizacji umowy</w:t>
      </w:r>
      <w:r w:rsidRPr="00933919">
        <w:rPr>
          <w:rFonts w:asciiTheme="minorHAnsi" w:eastAsia="Times" w:hAnsiTheme="minorHAnsi" w:cstheme="minorHAnsi"/>
          <w:sz w:val="22"/>
          <w:szCs w:val="22"/>
        </w:rPr>
        <w:t xml:space="preserve"> w wysokości </w:t>
      </w:r>
      <w:r w:rsidR="00DF6003" w:rsidRPr="00933919">
        <w:rPr>
          <w:rFonts w:asciiTheme="minorHAnsi" w:eastAsia="Times" w:hAnsiTheme="minorHAnsi" w:cstheme="minorHAnsi"/>
          <w:sz w:val="22"/>
          <w:szCs w:val="22"/>
        </w:rPr>
        <w:t>10</w:t>
      </w:r>
      <w:r w:rsidRPr="00933919">
        <w:rPr>
          <w:rFonts w:asciiTheme="minorHAnsi" w:eastAsia="Times" w:hAnsiTheme="minorHAnsi" w:cstheme="minorHAnsi"/>
          <w:sz w:val="22"/>
          <w:szCs w:val="22"/>
        </w:rPr>
        <w:t xml:space="preserve">% wartości brutto umowy, </w:t>
      </w:r>
      <w:r w:rsidR="00E3644F" w:rsidRPr="00933919">
        <w:rPr>
          <w:rFonts w:asciiTheme="minorHAnsi" w:eastAsia="Times" w:hAnsiTheme="minorHAnsi" w:cstheme="minorHAnsi"/>
          <w:sz w:val="22"/>
          <w:szCs w:val="22"/>
        </w:rPr>
        <w:br/>
      </w:r>
      <w:r w:rsidRPr="00933919">
        <w:rPr>
          <w:rFonts w:asciiTheme="minorHAnsi" w:eastAsia="Times" w:hAnsiTheme="minorHAnsi" w:cstheme="minorHAnsi"/>
          <w:sz w:val="22"/>
          <w:szCs w:val="22"/>
        </w:rPr>
        <w:t>o której mowa w § 3 ust. 1 za każdy dzień zwłoki,</w:t>
      </w:r>
    </w:p>
    <w:p w14:paraId="000000A5" w14:textId="3767A327" w:rsidR="00C866EB" w:rsidRPr="00933919" w:rsidRDefault="00D96C69" w:rsidP="00933919">
      <w:pPr>
        <w:pStyle w:val="Akapitzlist"/>
        <w:numPr>
          <w:ilvl w:val="0"/>
          <w:numId w:val="37"/>
        </w:numPr>
        <w:spacing w:after="0" w:line="240" w:lineRule="auto"/>
        <w:ind w:left="567" w:hanging="283"/>
        <w:rPr>
          <w:rFonts w:asciiTheme="minorHAnsi" w:eastAsia="Times" w:hAnsiTheme="minorHAnsi" w:cstheme="minorHAnsi"/>
          <w:sz w:val="22"/>
          <w:szCs w:val="22"/>
        </w:rPr>
      </w:pPr>
      <w:r w:rsidRPr="00933919">
        <w:rPr>
          <w:rFonts w:asciiTheme="minorHAnsi" w:eastAsia="Times" w:hAnsiTheme="minorHAnsi" w:cstheme="minorHAnsi"/>
          <w:sz w:val="22"/>
          <w:szCs w:val="22"/>
        </w:rPr>
        <w:t xml:space="preserve">z tytułu niewykonania lub nienależytego wykonania umowy z przyczyn leżących po stronie Wykonawcy – w wysokości </w:t>
      </w:r>
      <w:r w:rsidR="00216D80">
        <w:rPr>
          <w:rFonts w:asciiTheme="minorHAnsi" w:eastAsia="Times" w:hAnsiTheme="minorHAnsi" w:cstheme="minorHAnsi"/>
          <w:sz w:val="22"/>
          <w:szCs w:val="22"/>
        </w:rPr>
        <w:t>10</w:t>
      </w:r>
      <w:r w:rsidRPr="00933919">
        <w:rPr>
          <w:rFonts w:asciiTheme="minorHAnsi" w:eastAsia="Times" w:hAnsiTheme="minorHAnsi" w:cstheme="minorHAnsi"/>
          <w:sz w:val="22"/>
          <w:szCs w:val="22"/>
        </w:rPr>
        <w:t xml:space="preserve">% wartości brutto umowy, o której mowa w § 3 ust. 1, </w:t>
      </w:r>
    </w:p>
    <w:p w14:paraId="27586ACE" w14:textId="6B316C4A" w:rsidR="00933919" w:rsidRPr="00216D80" w:rsidRDefault="00933919" w:rsidP="00933919">
      <w:pPr>
        <w:pStyle w:val="Akapitzlist"/>
        <w:numPr>
          <w:ilvl w:val="0"/>
          <w:numId w:val="37"/>
        </w:numPr>
        <w:pBdr>
          <w:top w:val="nil"/>
          <w:left w:val="nil"/>
          <w:bottom w:val="nil"/>
          <w:right w:val="nil"/>
          <w:between w:val="nil"/>
        </w:pBdr>
        <w:spacing w:line="240" w:lineRule="auto"/>
        <w:ind w:left="567" w:hanging="283"/>
        <w:rPr>
          <w:rFonts w:asciiTheme="minorHAnsi" w:eastAsia="Times" w:hAnsiTheme="minorHAnsi" w:cstheme="minorHAnsi"/>
          <w:sz w:val="22"/>
          <w:szCs w:val="22"/>
        </w:rPr>
      </w:pPr>
      <w:r w:rsidRPr="00216D80">
        <w:rPr>
          <w:rFonts w:asciiTheme="minorHAnsi" w:eastAsia="Times" w:hAnsiTheme="minorHAnsi" w:cstheme="minorHAnsi"/>
          <w:sz w:val="22"/>
          <w:szCs w:val="22"/>
        </w:rPr>
        <w:t xml:space="preserve">z </w:t>
      </w:r>
      <w:r w:rsidRPr="00DB099E">
        <w:rPr>
          <w:rFonts w:asciiTheme="minorHAnsi" w:eastAsia="Times" w:hAnsiTheme="minorHAnsi" w:cstheme="minorHAnsi"/>
          <w:sz w:val="22"/>
          <w:szCs w:val="22"/>
        </w:rPr>
        <w:t>tytułu niedotrzymania terminu naprawy lub wymiany urządzenia</w:t>
      </w:r>
      <w:r w:rsidR="00216D80" w:rsidRPr="00DB099E">
        <w:rPr>
          <w:rFonts w:asciiTheme="minorHAnsi" w:eastAsia="Times" w:hAnsiTheme="minorHAnsi" w:cstheme="minorHAnsi"/>
          <w:sz w:val="22"/>
          <w:szCs w:val="22"/>
        </w:rPr>
        <w:t xml:space="preserve"> na nowe</w:t>
      </w:r>
      <w:r w:rsidRPr="00DB099E">
        <w:rPr>
          <w:rFonts w:asciiTheme="minorHAnsi" w:eastAsia="Times" w:hAnsiTheme="minorHAnsi" w:cstheme="minorHAnsi"/>
          <w:sz w:val="22"/>
          <w:szCs w:val="22"/>
        </w:rPr>
        <w:t xml:space="preserve">, o których mowa </w:t>
      </w:r>
      <w:r w:rsidR="00216D80" w:rsidRPr="00DB099E">
        <w:rPr>
          <w:rFonts w:asciiTheme="minorHAnsi" w:eastAsia="Times" w:hAnsiTheme="minorHAnsi" w:cstheme="minorHAnsi"/>
          <w:sz w:val="22"/>
          <w:szCs w:val="22"/>
        </w:rPr>
        <w:br/>
      </w:r>
      <w:r w:rsidRPr="00DB099E">
        <w:rPr>
          <w:rFonts w:asciiTheme="minorHAnsi" w:eastAsia="Times" w:hAnsiTheme="minorHAnsi" w:cstheme="minorHAnsi"/>
          <w:sz w:val="22"/>
          <w:szCs w:val="22"/>
        </w:rPr>
        <w:t>w § 6 ust. 3</w:t>
      </w:r>
      <w:r w:rsidR="00216D80" w:rsidRPr="00DB099E">
        <w:rPr>
          <w:rFonts w:asciiTheme="minorHAnsi" w:eastAsia="Times" w:hAnsiTheme="minorHAnsi" w:cstheme="minorHAnsi"/>
          <w:sz w:val="22"/>
          <w:szCs w:val="22"/>
        </w:rPr>
        <w:t xml:space="preserve"> i 4</w:t>
      </w:r>
      <w:r w:rsidRPr="00DB099E">
        <w:rPr>
          <w:rFonts w:asciiTheme="minorHAnsi" w:eastAsia="Times" w:hAnsiTheme="minorHAnsi" w:cstheme="minorHAnsi"/>
          <w:sz w:val="22"/>
          <w:szCs w:val="22"/>
        </w:rPr>
        <w:t xml:space="preserve"> – w wysokości </w:t>
      </w:r>
      <w:r w:rsidR="00DB099E" w:rsidRPr="00DB099E">
        <w:rPr>
          <w:rFonts w:asciiTheme="minorHAnsi" w:eastAsia="Times" w:hAnsiTheme="minorHAnsi" w:cstheme="minorHAnsi"/>
          <w:sz w:val="22"/>
          <w:szCs w:val="22"/>
        </w:rPr>
        <w:t>0,</w:t>
      </w:r>
      <w:r w:rsidR="00216D80" w:rsidRPr="00DB099E">
        <w:rPr>
          <w:rFonts w:asciiTheme="minorHAnsi" w:eastAsia="Times" w:hAnsiTheme="minorHAnsi" w:cstheme="minorHAnsi"/>
          <w:sz w:val="22"/>
          <w:szCs w:val="22"/>
        </w:rPr>
        <w:t>5</w:t>
      </w:r>
      <w:r w:rsidRPr="00DB099E">
        <w:rPr>
          <w:rFonts w:asciiTheme="minorHAnsi" w:eastAsia="Times" w:hAnsiTheme="minorHAnsi" w:cstheme="minorHAnsi"/>
          <w:sz w:val="22"/>
          <w:szCs w:val="22"/>
        </w:rPr>
        <w:t xml:space="preserve">% wartości brutto </w:t>
      </w:r>
      <w:r w:rsidR="00CC5442" w:rsidRPr="00DB099E">
        <w:rPr>
          <w:rFonts w:asciiTheme="minorHAnsi" w:eastAsia="Times" w:hAnsiTheme="minorHAnsi" w:cstheme="minorHAnsi"/>
          <w:sz w:val="22"/>
          <w:szCs w:val="22"/>
        </w:rPr>
        <w:t>umowy</w:t>
      </w:r>
      <w:r w:rsidRPr="00DB099E">
        <w:rPr>
          <w:rFonts w:asciiTheme="minorHAnsi" w:eastAsia="Times" w:hAnsiTheme="minorHAnsi" w:cstheme="minorHAnsi"/>
          <w:sz w:val="22"/>
          <w:szCs w:val="22"/>
        </w:rPr>
        <w:t xml:space="preserve">, o której mowa w § 3 ust. 1, za każdy dzień zwłoki od dnia wyznaczonego jako dzień </w:t>
      </w:r>
      <w:r w:rsidR="00216D80" w:rsidRPr="00DB099E">
        <w:rPr>
          <w:rFonts w:asciiTheme="minorHAnsi" w:eastAsia="Times" w:hAnsiTheme="minorHAnsi" w:cstheme="minorHAnsi"/>
          <w:sz w:val="22"/>
          <w:szCs w:val="22"/>
        </w:rPr>
        <w:t>naprawy</w:t>
      </w:r>
      <w:r w:rsidRPr="00DB099E">
        <w:rPr>
          <w:rFonts w:asciiTheme="minorHAnsi" w:eastAsia="Times" w:hAnsiTheme="minorHAnsi" w:cstheme="minorHAnsi"/>
          <w:sz w:val="22"/>
          <w:szCs w:val="22"/>
        </w:rPr>
        <w:t xml:space="preserve"> do dnia </w:t>
      </w:r>
      <w:r w:rsidR="00216D80" w:rsidRPr="00DB099E">
        <w:rPr>
          <w:rFonts w:asciiTheme="minorHAnsi" w:eastAsia="Times" w:hAnsiTheme="minorHAnsi" w:cstheme="minorHAnsi"/>
          <w:sz w:val="22"/>
          <w:szCs w:val="22"/>
        </w:rPr>
        <w:t xml:space="preserve">dostarczenia sprawnego </w:t>
      </w:r>
      <w:r w:rsidR="00CC5442" w:rsidRPr="00DB099E">
        <w:rPr>
          <w:rFonts w:asciiTheme="minorHAnsi" w:eastAsia="Times" w:hAnsiTheme="minorHAnsi" w:cstheme="minorHAnsi"/>
          <w:sz w:val="22"/>
          <w:szCs w:val="22"/>
        </w:rPr>
        <w:t xml:space="preserve">lub nowego, wolnego od wad </w:t>
      </w:r>
      <w:r w:rsidR="00216D80" w:rsidRPr="00DB099E">
        <w:rPr>
          <w:rFonts w:asciiTheme="minorHAnsi" w:eastAsia="Times" w:hAnsiTheme="minorHAnsi" w:cstheme="minorHAnsi"/>
          <w:sz w:val="22"/>
          <w:szCs w:val="22"/>
        </w:rPr>
        <w:t>urządzenia</w:t>
      </w:r>
      <w:r w:rsidR="00CC5442" w:rsidRPr="00DB099E">
        <w:rPr>
          <w:rFonts w:asciiTheme="minorHAnsi" w:eastAsia="Times" w:hAnsiTheme="minorHAnsi" w:cstheme="minorHAnsi"/>
          <w:sz w:val="22"/>
          <w:szCs w:val="22"/>
        </w:rPr>
        <w:t>,</w:t>
      </w:r>
    </w:p>
    <w:p w14:paraId="525B91EB" w14:textId="360A745D" w:rsidR="00933919" w:rsidRPr="00933919" w:rsidRDefault="00933919" w:rsidP="00933919">
      <w:pPr>
        <w:pStyle w:val="Akapitzlist"/>
        <w:numPr>
          <w:ilvl w:val="0"/>
          <w:numId w:val="37"/>
        </w:numPr>
        <w:pBdr>
          <w:top w:val="nil"/>
          <w:left w:val="nil"/>
          <w:bottom w:val="nil"/>
          <w:right w:val="nil"/>
          <w:between w:val="nil"/>
        </w:pBdr>
        <w:spacing w:line="240" w:lineRule="auto"/>
        <w:ind w:left="567" w:hanging="283"/>
        <w:rPr>
          <w:rFonts w:asciiTheme="minorHAnsi" w:eastAsia="Times" w:hAnsiTheme="minorHAnsi" w:cstheme="minorHAnsi"/>
          <w:sz w:val="22"/>
          <w:szCs w:val="22"/>
        </w:rPr>
      </w:pPr>
      <w:r w:rsidRPr="00933919">
        <w:rPr>
          <w:rFonts w:asciiTheme="minorHAnsi" w:eastAsia="Times" w:hAnsiTheme="minorHAnsi" w:cstheme="minorHAnsi"/>
          <w:sz w:val="22"/>
          <w:szCs w:val="22"/>
        </w:rPr>
        <w:t xml:space="preserve">z tytułu niedotrzymania terminu gwarancji, o którym mowa w § 6 ust. 1 umowy – w wysokości 10% maksymalnej wartości brutto, o której mowa w § 3 ust. 1 umowy. </w:t>
      </w:r>
    </w:p>
    <w:p w14:paraId="000000AA" w14:textId="4711DC45" w:rsidR="00C866EB" w:rsidRPr="00933919" w:rsidRDefault="00D96C69" w:rsidP="00933919">
      <w:pPr>
        <w:numPr>
          <w:ilvl w:val="0"/>
          <w:numId w:val="5"/>
        </w:numPr>
        <w:pBdr>
          <w:top w:val="nil"/>
          <w:left w:val="nil"/>
          <w:bottom w:val="nil"/>
          <w:right w:val="nil"/>
          <w:between w:val="nil"/>
        </w:pBdr>
        <w:spacing w:line="240" w:lineRule="auto"/>
        <w:rPr>
          <w:rFonts w:asciiTheme="minorHAnsi" w:eastAsia="Times" w:hAnsiTheme="minorHAnsi" w:cstheme="minorHAnsi"/>
          <w:sz w:val="22"/>
          <w:szCs w:val="22"/>
        </w:rPr>
      </w:pPr>
      <w:r w:rsidRPr="00933919">
        <w:rPr>
          <w:rFonts w:asciiTheme="minorHAnsi" w:eastAsia="Times" w:hAnsiTheme="minorHAnsi" w:cstheme="minorHAnsi"/>
          <w:sz w:val="22"/>
          <w:szCs w:val="22"/>
        </w:rPr>
        <w:t>Maksymalna wysokość kar umownych nie może przekroczyć 20% wartości brutto umowy.</w:t>
      </w:r>
    </w:p>
    <w:p w14:paraId="000000AD" w14:textId="7B1CEF34" w:rsidR="00C866EB" w:rsidRPr="00216D80" w:rsidRDefault="00D96C69" w:rsidP="00933919">
      <w:pPr>
        <w:numPr>
          <w:ilvl w:val="0"/>
          <w:numId w:val="5"/>
        </w:numPr>
        <w:spacing w:after="0" w:line="240" w:lineRule="auto"/>
        <w:rPr>
          <w:rFonts w:asciiTheme="minorHAnsi" w:eastAsia="Times" w:hAnsiTheme="minorHAnsi" w:cstheme="minorHAnsi"/>
          <w:sz w:val="22"/>
          <w:szCs w:val="22"/>
        </w:rPr>
      </w:pPr>
      <w:r w:rsidRPr="00216D80">
        <w:rPr>
          <w:rFonts w:asciiTheme="minorHAnsi" w:eastAsia="Times" w:hAnsiTheme="minorHAnsi" w:cstheme="minorHAnsi"/>
          <w:sz w:val="22"/>
          <w:szCs w:val="22"/>
        </w:rPr>
        <w:t xml:space="preserve">W przypadku niewykonania lub nienależytego wykonania umowy Zamawiającemu przysługuje prawo odstąpienia w całości lub w części od umowy z prawem żądania kary umownej, </w:t>
      </w:r>
      <w:r w:rsidRPr="00216D80">
        <w:rPr>
          <w:rFonts w:asciiTheme="minorHAnsi" w:eastAsia="Times" w:hAnsiTheme="minorHAnsi" w:cstheme="minorHAnsi"/>
          <w:sz w:val="22"/>
          <w:szCs w:val="22"/>
        </w:rPr>
        <w:br/>
        <w:t xml:space="preserve">o której mowa ust. 1 </w:t>
      </w:r>
      <w:r w:rsidR="00216D80" w:rsidRPr="00216D80">
        <w:rPr>
          <w:rFonts w:asciiTheme="minorHAnsi" w:eastAsia="Times" w:hAnsiTheme="minorHAnsi" w:cstheme="minorHAnsi"/>
          <w:sz w:val="22"/>
          <w:szCs w:val="22"/>
        </w:rPr>
        <w:t>lit. b)</w:t>
      </w:r>
      <w:r w:rsidRPr="00216D80">
        <w:rPr>
          <w:rFonts w:asciiTheme="minorHAnsi" w:eastAsia="Times" w:hAnsiTheme="minorHAnsi" w:cstheme="minorHAnsi"/>
          <w:sz w:val="22"/>
          <w:szCs w:val="22"/>
        </w:rPr>
        <w:t>. Oświadczenie o odstąpieniu powinno być złożone na piśmie w terminie 7 dni roboczych od dowiedzenia się o zdarzeniu stanowiącym podstawę odstąpienia.</w:t>
      </w:r>
    </w:p>
    <w:p w14:paraId="000000AF" w14:textId="582E3416" w:rsidR="00C866EB" w:rsidRPr="00216D80" w:rsidRDefault="00D96C69" w:rsidP="00AD54FF">
      <w:pPr>
        <w:numPr>
          <w:ilvl w:val="0"/>
          <w:numId w:val="5"/>
        </w:numPr>
        <w:spacing w:after="0" w:line="240" w:lineRule="auto"/>
        <w:rPr>
          <w:rFonts w:asciiTheme="minorHAnsi" w:eastAsia="Times" w:hAnsiTheme="minorHAnsi" w:cstheme="minorHAnsi"/>
          <w:sz w:val="22"/>
          <w:szCs w:val="22"/>
        </w:rPr>
      </w:pPr>
      <w:r w:rsidRPr="00216D80">
        <w:rPr>
          <w:rFonts w:asciiTheme="minorHAnsi" w:eastAsia="Times" w:hAnsiTheme="minorHAnsi" w:cstheme="minorHAnsi"/>
          <w:sz w:val="22"/>
          <w:szCs w:val="22"/>
        </w:rPr>
        <w:t>Odstąpienie od umowy nie powoduje utraty przez Zamawiającego prawa do żądania zapłaty kar umownych, naliczonych do dnia rozwiązania umowy wskutek odstąpienia.</w:t>
      </w:r>
    </w:p>
    <w:p w14:paraId="000000B0" w14:textId="78729578" w:rsidR="00C866EB" w:rsidRPr="00216D80" w:rsidRDefault="00D96C69" w:rsidP="00AD54FF">
      <w:pPr>
        <w:numPr>
          <w:ilvl w:val="0"/>
          <w:numId w:val="5"/>
        </w:numPr>
        <w:spacing w:after="0" w:line="240" w:lineRule="auto"/>
        <w:rPr>
          <w:rFonts w:asciiTheme="minorHAnsi" w:eastAsia="Times" w:hAnsiTheme="minorHAnsi" w:cstheme="minorHAnsi"/>
          <w:sz w:val="22"/>
          <w:szCs w:val="22"/>
        </w:rPr>
      </w:pPr>
      <w:r w:rsidRPr="00216D80">
        <w:rPr>
          <w:rFonts w:asciiTheme="minorHAnsi" w:eastAsia="Times" w:hAnsiTheme="minorHAnsi" w:cstheme="minorHAnsi"/>
          <w:sz w:val="22"/>
          <w:szCs w:val="22"/>
        </w:rPr>
        <w:t xml:space="preserve">Naliczona kwota kary umownej może zostać potrącona z kwoty przedłożonej faktury do zapłaty. </w:t>
      </w:r>
    </w:p>
    <w:p w14:paraId="000000B1" w14:textId="77777777" w:rsidR="00C866EB" w:rsidRPr="00216D80" w:rsidRDefault="00D96C69" w:rsidP="00AD54FF">
      <w:pPr>
        <w:numPr>
          <w:ilvl w:val="0"/>
          <w:numId w:val="5"/>
        </w:numPr>
        <w:tabs>
          <w:tab w:val="left" w:pos="426"/>
        </w:tabs>
        <w:spacing w:after="0" w:line="240" w:lineRule="auto"/>
        <w:rPr>
          <w:rFonts w:asciiTheme="minorHAnsi" w:eastAsia="Times" w:hAnsiTheme="minorHAnsi" w:cstheme="minorHAnsi"/>
          <w:sz w:val="22"/>
          <w:szCs w:val="22"/>
        </w:rPr>
      </w:pPr>
      <w:r w:rsidRPr="00216D80">
        <w:rPr>
          <w:rFonts w:asciiTheme="minorHAnsi" w:eastAsia="Times" w:hAnsiTheme="minorHAnsi" w:cstheme="minorHAnsi"/>
          <w:sz w:val="22"/>
          <w:szCs w:val="22"/>
        </w:rPr>
        <w:t>Zamawiający ma prawo dochodzenia na zasadach ogólnych odszkodowania przewyższającego karę umowną.</w:t>
      </w:r>
    </w:p>
    <w:p w14:paraId="000000B2" w14:textId="77777777" w:rsidR="00C866EB" w:rsidRPr="00216D80" w:rsidRDefault="00D96C69" w:rsidP="00DF6003">
      <w:pPr>
        <w:numPr>
          <w:ilvl w:val="0"/>
          <w:numId w:val="5"/>
        </w:numPr>
        <w:tabs>
          <w:tab w:val="left" w:pos="426"/>
          <w:tab w:val="left" w:pos="851"/>
        </w:tabs>
        <w:spacing w:after="120" w:line="240" w:lineRule="auto"/>
        <w:rPr>
          <w:rFonts w:asciiTheme="minorHAnsi" w:eastAsia="Times" w:hAnsiTheme="minorHAnsi" w:cstheme="minorHAnsi"/>
          <w:sz w:val="22"/>
          <w:szCs w:val="22"/>
        </w:rPr>
      </w:pPr>
      <w:r w:rsidRPr="00216D80">
        <w:rPr>
          <w:rFonts w:asciiTheme="minorHAnsi" w:eastAsia="Times" w:hAnsiTheme="minorHAnsi" w:cstheme="minorHAnsi"/>
          <w:sz w:val="22"/>
          <w:szCs w:val="22"/>
        </w:rPr>
        <w:t>Odstąpienie od umowy powinno nastąpić w formie pisemnej pod rygorem nieważności i powinno zawierać uzasadnienie.</w:t>
      </w:r>
    </w:p>
    <w:p w14:paraId="000000B5" w14:textId="1FA279AA" w:rsidR="00C866EB" w:rsidRPr="00CC5442" w:rsidRDefault="00D96C69" w:rsidP="00AD54FF">
      <w:pPr>
        <w:spacing w:after="0" w:line="240" w:lineRule="auto"/>
        <w:ind w:left="10" w:right="6" w:hanging="10"/>
        <w:jc w:val="center"/>
        <w:rPr>
          <w:rFonts w:asciiTheme="minorHAnsi" w:eastAsia="Times" w:hAnsiTheme="minorHAnsi" w:cstheme="minorHAnsi"/>
          <w:b/>
          <w:sz w:val="22"/>
          <w:szCs w:val="22"/>
        </w:rPr>
      </w:pPr>
      <w:r w:rsidRPr="00CC5442">
        <w:rPr>
          <w:rFonts w:asciiTheme="minorHAnsi" w:eastAsia="Times" w:hAnsiTheme="minorHAnsi" w:cstheme="minorHAnsi"/>
          <w:b/>
          <w:sz w:val="22"/>
          <w:szCs w:val="22"/>
        </w:rPr>
        <w:t xml:space="preserve">Zmiana postanowień umowy </w:t>
      </w:r>
    </w:p>
    <w:p w14:paraId="000000B6" w14:textId="7B2199AC" w:rsidR="00C866EB" w:rsidRPr="00CC5442" w:rsidRDefault="00D96C69" w:rsidP="00AD54FF">
      <w:pPr>
        <w:spacing w:after="0" w:line="240" w:lineRule="auto"/>
        <w:ind w:left="10" w:right="6" w:hanging="10"/>
        <w:jc w:val="center"/>
        <w:rPr>
          <w:rFonts w:asciiTheme="minorHAnsi" w:eastAsia="Times" w:hAnsiTheme="minorHAnsi" w:cstheme="minorHAnsi"/>
          <w:b/>
          <w:sz w:val="22"/>
          <w:szCs w:val="22"/>
        </w:rPr>
      </w:pPr>
      <w:r w:rsidRPr="00CC5442">
        <w:rPr>
          <w:rFonts w:asciiTheme="minorHAnsi" w:eastAsia="Times" w:hAnsiTheme="minorHAnsi" w:cstheme="minorHAnsi"/>
          <w:b/>
          <w:sz w:val="22"/>
          <w:szCs w:val="22"/>
        </w:rPr>
        <w:t xml:space="preserve">§ </w:t>
      </w:r>
      <w:r w:rsidR="00CC3C9B">
        <w:rPr>
          <w:rFonts w:asciiTheme="minorHAnsi" w:eastAsia="Times" w:hAnsiTheme="minorHAnsi" w:cstheme="minorHAnsi"/>
          <w:b/>
          <w:sz w:val="22"/>
          <w:szCs w:val="22"/>
        </w:rPr>
        <w:t>9</w:t>
      </w:r>
    </w:p>
    <w:p w14:paraId="000000B7" w14:textId="77777777" w:rsidR="00C866EB" w:rsidRPr="00CC5442" w:rsidRDefault="00D96C69" w:rsidP="00AD54FF">
      <w:pPr>
        <w:numPr>
          <w:ilvl w:val="0"/>
          <w:numId w:val="8"/>
        </w:numPr>
        <w:pBdr>
          <w:top w:val="nil"/>
          <w:left w:val="nil"/>
          <w:bottom w:val="nil"/>
          <w:right w:val="nil"/>
          <w:between w:val="nil"/>
        </w:pBdr>
        <w:spacing w:after="0" w:line="240" w:lineRule="auto"/>
        <w:rPr>
          <w:rFonts w:asciiTheme="minorHAnsi" w:eastAsia="Times" w:hAnsiTheme="minorHAnsi" w:cstheme="minorHAnsi"/>
          <w:sz w:val="22"/>
          <w:szCs w:val="22"/>
        </w:rPr>
      </w:pPr>
      <w:r w:rsidRPr="00CC5442">
        <w:rPr>
          <w:rFonts w:asciiTheme="minorHAnsi" w:eastAsia="Times" w:hAnsiTheme="minorHAnsi" w:cstheme="minorHAnsi"/>
          <w:sz w:val="22"/>
          <w:szCs w:val="22"/>
        </w:rPr>
        <w:t xml:space="preserve">Wszelkie zmiany umowy wymagają zgody obu Stron wyrażonej w formie pisemnej pod rygorem nieważności. </w:t>
      </w:r>
    </w:p>
    <w:p w14:paraId="000000B8" w14:textId="77777777" w:rsidR="00C866EB" w:rsidRPr="00CC5442" w:rsidRDefault="00D96C69" w:rsidP="00AD54FF">
      <w:pPr>
        <w:numPr>
          <w:ilvl w:val="0"/>
          <w:numId w:val="8"/>
        </w:numPr>
        <w:spacing w:after="0" w:line="240" w:lineRule="auto"/>
        <w:rPr>
          <w:rFonts w:asciiTheme="minorHAnsi" w:eastAsia="Times" w:hAnsiTheme="minorHAnsi" w:cstheme="minorHAnsi"/>
          <w:sz w:val="22"/>
          <w:szCs w:val="22"/>
        </w:rPr>
      </w:pPr>
      <w:r w:rsidRPr="00CC5442">
        <w:rPr>
          <w:rFonts w:asciiTheme="minorHAnsi" w:eastAsia="Times" w:hAnsiTheme="minorHAnsi" w:cstheme="minorHAnsi"/>
          <w:sz w:val="22"/>
          <w:szCs w:val="22"/>
        </w:rPr>
        <w:t xml:space="preserve">Zmiany umowy są dopuszczalne w zakresie dozwolonym przez art. 455 ustawy Prawo zamówień publicznych.  </w:t>
      </w:r>
    </w:p>
    <w:p w14:paraId="000000B9" w14:textId="77777777" w:rsidR="00C866EB" w:rsidRPr="00CC5442" w:rsidRDefault="00D96C69" w:rsidP="00AD54FF">
      <w:pPr>
        <w:numPr>
          <w:ilvl w:val="0"/>
          <w:numId w:val="8"/>
        </w:numPr>
        <w:spacing w:after="0" w:line="240" w:lineRule="auto"/>
        <w:rPr>
          <w:rFonts w:asciiTheme="minorHAnsi" w:eastAsia="Times" w:hAnsiTheme="minorHAnsi" w:cstheme="minorHAnsi"/>
          <w:sz w:val="22"/>
          <w:szCs w:val="22"/>
        </w:rPr>
      </w:pPr>
      <w:bookmarkStart w:id="2" w:name="_heading=h.3znysh7" w:colFirst="0" w:colLast="0"/>
      <w:bookmarkEnd w:id="2"/>
      <w:r w:rsidRPr="00CC5442">
        <w:rPr>
          <w:rFonts w:asciiTheme="minorHAnsi" w:eastAsia="Times" w:hAnsiTheme="minorHAnsi" w:cstheme="minorHAnsi"/>
          <w:sz w:val="22"/>
          <w:szCs w:val="22"/>
        </w:rPr>
        <w:t>Zamawiający dopuszcza zmianę zawartej umowy w następujących okolicznościach:</w:t>
      </w:r>
    </w:p>
    <w:p w14:paraId="000000BA" w14:textId="67BA9842" w:rsidR="00C866EB" w:rsidRPr="00CC5442" w:rsidRDefault="0056506E" w:rsidP="00E14F96">
      <w:pPr>
        <w:pBdr>
          <w:top w:val="nil"/>
          <w:left w:val="nil"/>
          <w:bottom w:val="nil"/>
          <w:right w:val="nil"/>
          <w:between w:val="nil"/>
        </w:pBdr>
        <w:spacing w:after="0" w:line="240" w:lineRule="auto"/>
        <w:ind w:hanging="6"/>
        <w:rPr>
          <w:rFonts w:asciiTheme="minorHAnsi" w:eastAsia="Times" w:hAnsiTheme="minorHAnsi" w:cstheme="minorHAnsi"/>
          <w:sz w:val="22"/>
          <w:szCs w:val="22"/>
        </w:rPr>
      </w:pPr>
      <w:r>
        <w:rPr>
          <w:rFonts w:asciiTheme="minorHAnsi" w:eastAsia="Times" w:hAnsiTheme="minorHAnsi" w:cstheme="minorHAnsi"/>
          <w:sz w:val="22"/>
          <w:szCs w:val="22"/>
        </w:rPr>
        <w:t>3.</w:t>
      </w:r>
      <w:r w:rsidR="0024709E">
        <w:rPr>
          <w:rFonts w:asciiTheme="minorHAnsi" w:eastAsia="Times" w:hAnsiTheme="minorHAnsi" w:cstheme="minorHAnsi"/>
          <w:sz w:val="22"/>
          <w:szCs w:val="22"/>
        </w:rPr>
        <w:t xml:space="preserve">1. </w:t>
      </w:r>
      <w:r w:rsidR="00D96C69" w:rsidRPr="00CC5442">
        <w:rPr>
          <w:rFonts w:asciiTheme="minorHAnsi" w:eastAsia="Times" w:hAnsiTheme="minorHAnsi" w:cstheme="minorHAnsi"/>
          <w:sz w:val="22"/>
          <w:szCs w:val="22"/>
        </w:rPr>
        <w:t xml:space="preserve">Zmiana terminu przewidzianego na zakończenie dostawy w przypadku wstrzymania dostawy przez Zamawiającego z przyczyn leżących po stronie Zamawiającego, czy też wystąpienia siły wyższej, przy czym siła wyższa oznacza wyjątkowe wydarzenie lub okoliczność: </w:t>
      </w:r>
    </w:p>
    <w:p w14:paraId="000000BB" w14:textId="77777777" w:rsidR="00C866EB" w:rsidRPr="00CC5442" w:rsidRDefault="00D96C69" w:rsidP="00E14F96">
      <w:pPr>
        <w:tabs>
          <w:tab w:val="left" w:pos="567"/>
        </w:tabs>
        <w:spacing w:after="0" w:line="240" w:lineRule="auto"/>
        <w:ind w:left="567" w:hanging="284"/>
        <w:rPr>
          <w:rFonts w:asciiTheme="minorHAnsi" w:eastAsia="Times" w:hAnsiTheme="minorHAnsi" w:cstheme="minorHAnsi"/>
          <w:sz w:val="22"/>
          <w:szCs w:val="22"/>
        </w:rPr>
      </w:pPr>
      <w:r w:rsidRPr="00CC5442">
        <w:rPr>
          <w:rFonts w:asciiTheme="minorHAnsi" w:eastAsia="Times" w:hAnsiTheme="minorHAnsi" w:cstheme="minorHAnsi"/>
          <w:sz w:val="22"/>
          <w:szCs w:val="22"/>
        </w:rPr>
        <w:t xml:space="preserve">a) na którą Strona nie ma wpływu, </w:t>
      </w:r>
    </w:p>
    <w:p w14:paraId="000000BC" w14:textId="77777777" w:rsidR="00C866EB" w:rsidRPr="00CC5442" w:rsidRDefault="00D96C69" w:rsidP="00E14F96">
      <w:pPr>
        <w:tabs>
          <w:tab w:val="left" w:pos="567"/>
        </w:tabs>
        <w:spacing w:after="0" w:line="240" w:lineRule="auto"/>
        <w:ind w:left="567" w:hanging="284"/>
        <w:rPr>
          <w:rFonts w:asciiTheme="minorHAnsi" w:eastAsia="Times" w:hAnsiTheme="minorHAnsi" w:cstheme="minorHAnsi"/>
          <w:sz w:val="22"/>
          <w:szCs w:val="22"/>
        </w:rPr>
      </w:pPr>
      <w:r w:rsidRPr="00CC5442">
        <w:rPr>
          <w:rFonts w:asciiTheme="minorHAnsi" w:eastAsia="Times" w:hAnsiTheme="minorHAnsi" w:cstheme="minorHAnsi"/>
          <w:sz w:val="22"/>
          <w:szCs w:val="22"/>
        </w:rPr>
        <w:t xml:space="preserve">b) przeciw której ta Strona nie mogła w racjonalny sposób zabezpieczyć się przed zawarciem umowy, </w:t>
      </w:r>
    </w:p>
    <w:p w14:paraId="000000BD" w14:textId="77777777" w:rsidR="00C866EB" w:rsidRPr="00CC5442" w:rsidRDefault="00D96C69" w:rsidP="00E14F96">
      <w:pPr>
        <w:tabs>
          <w:tab w:val="left" w:pos="567"/>
        </w:tabs>
        <w:spacing w:after="0" w:line="240" w:lineRule="auto"/>
        <w:ind w:left="567" w:hanging="284"/>
        <w:rPr>
          <w:rFonts w:asciiTheme="minorHAnsi" w:eastAsia="Times" w:hAnsiTheme="minorHAnsi" w:cstheme="minorHAnsi"/>
          <w:sz w:val="22"/>
          <w:szCs w:val="22"/>
        </w:rPr>
      </w:pPr>
      <w:r w:rsidRPr="00CC5442">
        <w:rPr>
          <w:rFonts w:asciiTheme="minorHAnsi" w:eastAsia="Times" w:hAnsiTheme="minorHAnsi" w:cstheme="minorHAnsi"/>
          <w:sz w:val="22"/>
          <w:szCs w:val="22"/>
        </w:rPr>
        <w:t xml:space="preserve">c) której, skoro wystąpiła, taka Strona nie mogła w racjonalny sposób uniknąć lub jej przezwyciężyć, </w:t>
      </w:r>
    </w:p>
    <w:p w14:paraId="000000BE" w14:textId="77777777" w:rsidR="00C866EB" w:rsidRPr="00CC5442" w:rsidRDefault="00D96C69" w:rsidP="00E14F96">
      <w:pPr>
        <w:tabs>
          <w:tab w:val="left" w:pos="567"/>
        </w:tabs>
        <w:spacing w:after="0" w:line="240" w:lineRule="auto"/>
        <w:ind w:left="567" w:hanging="284"/>
        <w:rPr>
          <w:rFonts w:asciiTheme="minorHAnsi" w:eastAsia="Times" w:hAnsiTheme="minorHAnsi" w:cstheme="minorHAnsi"/>
          <w:sz w:val="22"/>
          <w:szCs w:val="22"/>
        </w:rPr>
      </w:pPr>
      <w:r w:rsidRPr="00CC5442">
        <w:rPr>
          <w:rFonts w:asciiTheme="minorHAnsi" w:eastAsia="Times" w:hAnsiTheme="minorHAnsi" w:cstheme="minorHAnsi"/>
          <w:sz w:val="22"/>
          <w:szCs w:val="22"/>
        </w:rPr>
        <w:t xml:space="preserve">d) której nie można uznać za wywołaną w znaczącym stopniu przez drugą Stronę, </w:t>
      </w:r>
    </w:p>
    <w:p w14:paraId="000000BF" w14:textId="3F23A719" w:rsidR="00C866EB" w:rsidRPr="00CC5442" w:rsidRDefault="00D96C69" w:rsidP="00E14F96">
      <w:pPr>
        <w:tabs>
          <w:tab w:val="left" w:pos="567"/>
        </w:tabs>
        <w:spacing w:after="0" w:line="240" w:lineRule="auto"/>
        <w:ind w:left="567" w:hanging="284"/>
        <w:rPr>
          <w:rFonts w:asciiTheme="minorHAnsi" w:eastAsia="Times" w:hAnsiTheme="minorHAnsi" w:cstheme="minorHAnsi"/>
          <w:sz w:val="22"/>
          <w:szCs w:val="22"/>
        </w:rPr>
      </w:pPr>
      <w:r w:rsidRPr="00CC5442">
        <w:rPr>
          <w:rFonts w:asciiTheme="minorHAnsi" w:eastAsia="Times" w:hAnsiTheme="minorHAnsi" w:cstheme="minorHAnsi"/>
          <w:sz w:val="22"/>
          <w:szCs w:val="22"/>
        </w:rPr>
        <w:t xml:space="preserve">e) wstrzymania dostaw produktów, komponentów produktu lub materiałów, trudności w dostępie do sprzętu lub trudności w realizacji usług transportowych, </w:t>
      </w:r>
    </w:p>
    <w:p w14:paraId="000000C0" w14:textId="4215E814" w:rsidR="00C866EB" w:rsidRDefault="00D96C69" w:rsidP="00E14F96">
      <w:pPr>
        <w:tabs>
          <w:tab w:val="left" w:pos="567"/>
        </w:tabs>
        <w:spacing w:after="0" w:line="240" w:lineRule="auto"/>
        <w:ind w:left="567" w:hanging="284"/>
        <w:rPr>
          <w:rFonts w:asciiTheme="minorHAnsi" w:eastAsia="Times" w:hAnsiTheme="minorHAnsi" w:cstheme="minorHAnsi"/>
          <w:sz w:val="22"/>
          <w:szCs w:val="22"/>
        </w:rPr>
      </w:pPr>
      <w:r w:rsidRPr="00CC5442">
        <w:rPr>
          <w:rFonts w:asciiTheme="minorHAnsi" w:eastAsia="Times" w:hAnsiTheme="minorHAnsi" w:cstheme="minorHAnsi"/>
          <w:sz w:val="22"/>
          <w:szCs w:val="22"/>
        </w:rPr>
        <w:t>f) innych okoliczności, które uniemożliwiają bądź w istotnym stopniu ograniczają możliwość wykonania umowy zgodnie z jej treścią</w:t>
      </w:r>
      <w:r w:rsidR="00CC5442" w:rsidRPr="00CC5442">
        <w:rPr>
          <w:rFonts w:asciiTheme="minorHAnsi" w:eastAsia="Times" w:hAnsiTheme="minorHAnsi" w:cstheme="minorHAnsi"/>
          <w:sz w:val="22"/>
          <w:szCs w:val="22"/>
        </w:rPr>
        <w:t>.</w:t>
      </w:r>
    </w:p>
    <w:p w14:paraId="05EDA3ED" w14:textId="1551A288" w:rsidR="0024709E" w:rsidRPr="00CC5442" w:rsidRDefault="0056506E" w:rsidP="0056506E">
      <w:pPr>
        <w:tabs>
          <w:tab w:val="left" w:pos="567"/>
        </w:tabs>
        <w:rPr>
          <w:rFonts w:asciiTheme="minorHAnsi" w:eastAsia="Times" w:hAnsiTheme="minorHAnsi" w:cstheme="minorHAnsi"/>
          <w:sz w:val="22"/>
          <w:szCs w:val="22"/>
        </w:rPr>
      </w:pPr>
      <w:r>
        <w:rPr>
          <w:rFonts w:asciiTheme="minorHAnsi" w:eastAsia="Times" w:hAnsiTheme="minorHAnsi" w:cstheme="minorHAnsi"/>
          <w:sz w:val="22"/>
          <w:szCs w:val="22"/>
        </w:rPr>
        <w:t>3.2 Zmiana zaoferowanego przedmiotu zamówienia na przedmiot zamówienia o parametrach tożsamych lub lepszych od przyjętych w ofercie w przypadku wycofania z rynku oferowanego asortymentu. Wymagane jest oświadczenie producenta. Zamawiający zaakceptuje inny zaproponowany przez Wykonawcę przedmiot zamówienia pod warunkiem, że będzie on spełniało co najmniej minimalne wymagania Zamawiającego określone w szczegółowych opisach przedmiotu zamówienia, a wynikająca z oferty Wykonawcy cena jednostkowa zastępowanego przedmiotu zamówienia nie ulegnie zwiększeniu.</w:t>
      </w:r>
    </w:p>
    <w:p w14:paraId="000000C2" w14:textId="64F9FDFE" w:rsidR="00C866EB" w:rsidRPr="00CC5442" w:rsidRDefault="00D96C69" w:rsidP="00085092">
      <w:pPr>
        <w:numPr>
          <w:ilvl w:val="0"/>
          <w:numId w:val="9"/>
        </w:numPr>
        <w:spacing w:after="0" w:line="240" w:lineRule="auto"/>
        <w:ind w:left="284" w:hanging="284"/>
        <w:rPr>
          <w:rFonts w:asciiTheme="minorHAnsi" w:eastAsia="Times" w:hAnsiTheme="minorHAnsi" w:cstheme="minorHAnsi"/>
          <w:sz w:val="22"/>
          <w:szCs w:val="22"/>
        </w:rPr>
      </w:pPr>
      <w:r w:rsidRPr="00CC5442">
        <w:rPr>
          <w:rFonts w:asciiTheme="minorHAnsi" w:eastAsia="Times" w:hAnsiTheme="minorHAnsi" w:cstheme="minorHAnsi"/>
          <w:sz w:val="22"/>
          <w:szCs w:val="22"/>
        </w:rPr>
        <w:lastRenderedPageBreak/>
        <w:t xml:space="preserve">Wszelkie zmiany umowy muszą być korzystne dla Zamawiającego i zgodne z interesem publicznym. Zmiany umowy </w:t>
      </w:r>
      <w:r w:rsidR="00094B6F" w:rsidRPr="00CC5442">
        <w:rPr>
          <w:rFonts w:asciiTheme="minorHAnsi" w:eastAsia="Times" w:hAnsiTheme="minorHAnsi" w:cstheme="minorHAnsi"/>
          <w:sz w:val="22"/>
          <w:szCs w:val="22"/>
        </w:rPr>
        <w:t xml:space="preserve">opisane w ust. 3 niniejszego paragrafu </w:t>
      </w:r>
      <w:r w:rsidRPr="00CC5442">
        <w:rPr>
          <w:rFonts w:asciiTheme="minorHAnsi" w:eastAsia="Times" w:hAnsiTheme="minorHAnsi" w:cstheme="minorHAnsi"/>
          <w:sz w:val="22"/>
          <w:szCs w:val="22"/>
        </w:rPr>
        <w:t>nie mogą zwiększać wartości umowy określonej w § 3 ust. 1.</w:t>
      </w:r>
    </w:p>
    <w:p w14:paraId="000000C3" w14:textId="7BDAF311" w:rsidR="00C866EB" w:rsidRPr="002E45DC" w:rsidRDefault="00D96C69" w:rsidP="00085092">
      <w:pPr>
        <w:numPr>
          <w:ilvl w:val="0"/>
          <w:numId w:val="9"/>
        </w:numPr>
        <w:spacing w:after="0" w:line="240" w:lineRule="auto"/>
        <w:ind w:left="284" w:hanging="284"/>
        <w:rPr>
          <w:rFonts w:asciiTheme="minorHAnsi" w:eastAsia="Times" w:hAnsiTheme="minorHAnsi" w:cstheme="minorHAnsi"/>
          <w:sz w:val="22"/>
          <w:szCs w:val="22"/>
        </w:rPr>
      </w:pPr>
      <w:r w:rsidRPr="00CC5442">
        <w:rPr>
          <w:rFonts w:asciiTheme="minorHAnsi" w:eastAsia="Times" w:hAnsiTheme="minorHAnsi" w:cstheme="minorHAnsi"/>
          <w:sz w:val="22"/>
          <w:szCs w:val="22"/>
        </w:rPr>
        <w:t xml:space="preserve">Zmiana treści umowy wymaga zgody obydwu Stron umowy w formie pisemnej pod rygorem </w:t>
      </w:r>
      <w:r w:rsidRPr="002E45DC">
        <w:rPr>
          <w:rFonts w:asciiTheme="minorHAnsi" w:eastAsia="Times" w:hAnsiTheme="minorHAnsi" w:cstheme="minorHAnsi"/>
          <w:sz w:val="22"/>
          <w:szCs w:val="22"/>
        </w:rPr>
        <w:t xml:space="preserve">nieważności, z zastrzeżeniem postanowień ust. </w:t>
      </w:r>
      <w:r w:rsidR="00094B6F" w:rsidRPr="002E45DC">
        <w:rPr>
          <w:rFonts w:asciiTheme="minorHAnsi" w:eastAsia="Times" w:hAnsiTheme="minorHAnsi" w:cstheme="minorHAnsi"/>
          <w:sz w:val="22"/>
          <w:szCs w:val="22"/>
        </w:rPr>
        <w:t>6</w:t>
      </w:r>
      <w:r w:rsidRPr="002E45DC">
        <w:rPr>
          <w:rFonts w:asciiTheme="minorHAnsi" w:eastAsia="Times" w:hAnsiTheme="minorHAnsi" w:cstheme="minorHAnsi"/>
          <w:sz w:val="22"/>
          <w:szCs w:val="22"/>
        </w:rPr>
        <w:t xml:space="preserve"> zamieszczonego poniżej. </w:t>
      </w:r>
    </w:p>
    <w:p w14:paraId="32E1D493" w14:textId="0B1EDFEA" w:rsidR="00094B6F" w:rsidRPr="002E45DC" w:rsidRDefault="00D96C69" w:rsidP="00085092">
      <w:pPr>
        <w:numPr>
          <w:ilvl w:val="0"/>
          <w:numId w:val="9"/>
        </w:numPr>
        <w:spacing w:after="0" w:line="240" w:lineRule="auto"/>
        <w:ind w:left="284" w:hanging="284"/>
        <w:rPr>
          <w:rFonts w:asciiTheme="minorHAnsi" w:eastAsia="Times" w:hAnsiTheme="minorHAnsi" w:cstheme="minorHAnsi"/>
          <w:sz w:val="22"/>
          <w:szCs w:val="22"/>
        </w:rPr>
      </w:pPr>
      <w:r w:rsidRPr="002E45DC">
        <w:rPr>
          <w:rFonts w:asciiTheme="minorHAnsi" w:eastAsia="Times" w:hAnsiTheme="minorHAnsi" w:cstheme="minorHAnsi"/>
          <w:sz w:val="22"/>
          <w:szCs w:val="22"/>
        </w:rPr>
        <w:t xml:space="preserve">Nie stanowią istotnej zmiany i nie wymagają zawarcia pisemnego aneksu do umowy zmiany danych teleadresowych Stron, i osób upoważnionych zgodnie z § 5. Do skuteczności tych zmian wymagane jest pisemne zawiadomienie drugiej Strony. Do chwili zawiadomienia o zmianie danych teleadresowych korespondencję przesłaną na dotychczasowy adres uznaje się za doręczoną. </w:t>
      </w:r>
    </w:p>
    <w:p w14:paraId="47BC8886" w14:textId="2DFCCD66" w:rsidR="00094B6F" w:rsidRPr="002E45DC" w:rsidRDefault="00094B6F" w:rsidP="000C463F">
      <w:pPr>
        <w:numPr>
          <w:ilvl w:val="0"/>
          <w:numId w:val="9"/>
        </w:numPr>
        <w:suppressAutoHyphens/>
        <w:autoSpaceDN w:val="0"/>
        <w:spacing w:after="0" w:line="240" w:lineRule="auto"/>
        <w:ind w:left="284" w:hanging="284"/>
        <w:rPr>
          <w:rFonts w:asciiTheme="minorHAnsi" w:hAnsiTheme="minorHAnsi" w:cstheme="minorHAnsi"/>
          <w:color w:val="auto"/>
          <w:sz w:val="22"/>
        </w:rPr>
      </w:pPr>
      <w:r w:rsidRPr="002E45DC">
        <w:rPr>
          <w:rFonts w:asciiTheme="minorHAnsi" w:hAnsiTheme="minorHAnsi" w:cstheme="minorHAnsi"/>
          <w:color w:val="auto"/>
          <w:sz w:val="22"/>
        </w:rPr>
        <w:t>Zamawiający dopuszcza również możliwość zmiany zapisów umowy w przypadku zmiany obowiązujących przepisów prawa.</w:t>
      </w:r>
    </w:p>
    <w:p w14:paraId="000000C5" w14:textId="77777777" w:rsidR="00C866EB" w:rsidRPr="002E45DC" w:rsidRDefault="00D96C69" w:rsidP="007C1FFB">
      <w:pPr>
        <w:spacing w:before="120" w:after="0" w:line="240" w:lineRule="auto"/>
        <w:ind w:left="10" w:right="6" w:hanging="10"/>
        <w:jc w:val="center"/>
        <w:rPr>
          <w:rFonts w:asciiTheme="minorHAnsi" w:eastAsia="Times" w:hAnsiTheme="minorHAnsi" w:cstheme="minorHAnsi"/>
          <w:b/>
          <w:sz w:val="22"/>
          <w:szCs w:val="22"/>
        </w:rPr>
      </w:pPr>
      <w:r w:rsidRPr="002E45DC">
        <w:rPr>
          <w:rFonts w:asciiTheme="minorHAnsi" w:eastAsia="Times" w:hAnsiTheme="minorHAnsi" w:cstheme="minorHAnsi"/>
          <w:b/>
          <w:sz w:val="22"/>
          <w:szCs w:val="22"/>
        </w:rPr>
        <w:t xml:space="preserve">Zagadnienia końcowe </w:t>
      </w:r>
    </w:p>
    <w:p w14:paraId="000000C6" w14:textId="5D5BB0A5" w:rsidR="00C866EB" w:rsidRPr="002E45DC" w:rsidRDefault="00D96C69" w:rsidP="00AD54FF">
      <w:pPr>
        <w:spacing w:after="0" w:line="240" w:lineRule="auto"/>
        <w:ind w:left="58" w:firstLine="0"/>
        <w:jc w:val="center"/>
        <w:rPr>
          <w:rFonts w:asciiTheme="minorHAnsi" w:eastAsia="Times" w:hAnsiTheme="minorHAnsi" w:cstheme="minorHAnsi"/>
          <w:b/>
          <w:sz w:val="22"/>
          <w:szCs w:val="22"/>
        </w:rPr>
      </w:pPr>
      <w:r w:rsidRPr="002E45DC">
        <w:rPr>
          <w:rFonts w:asciiTheme="minorHAnsi" w:eastAsia="Times" w:hAnsiTheme="minorHAnsi" w:cstheme="minorHAnsi"/>
          <w:b/>
          <w:sz w:val="22"/>
          <w:szCs w:val="22"/>
        </w:rPr>
        <w:t xml:space="preserve"> § 1</w:t>
      </w:r>
      <w:r w:rsidR="00CC3C9B">
        <w:rPr>
          <w:rFonts w:asciiTheme="minorHAnsi" w:eastAsia="Times" w:hAnsiTheme="minorHAnsi" w:cstheme="minorHAnsi"/>
          <w:b/>
          <w:sz w:val="22"/>
          <w:szCs w:val="22"/>
        </w:rPr>
        <w:t>0</w:t>
      </w:r>
    </w:p>
    <w:p w14:paraId="000000C7" w14:textId="77777777" w:rsidR="00C866EB" w:rsidRPr="002E45DC" w:rsidRDefault="00D96C69" w:rsidP="00AD54FF">
      <w:pPr>
        <w:numPr>
          <w:ilvl w:val="0"/>
          <w:numId w:val="3"/>
        </w:numPr>
        <w:pBdr>
          <w:top w:val="nil"/>
          <w:left w:val="nil"/>
          <w:bottom w:val="nil"/>
          <w:right w:val="nil"/>
          <w:between w:val="nil"/>
        </w:pBdr>
        <w:spacing w:after="0" w:line="240" w:lineRule="auto"/>
        <w:rPr>
          <w:rFonts w:asciiTheme="minorHAnsi" w:eastAsia="Times" w:hAnsiTheme="minorHAnsi" w:cstheme="minorHAnsi"/>
          <w:sz w:val="22"/>
          <w:szCs w:val="22"/>
        </w:rPr>
      </w:pPr>
      <w:r w:rsidRPr="002E45DC">
        <w:rPr>
          <w:rFonts w:asciiTheme="minorHAnsi" w:eastAsia="Times" w:hAnsiTheme="minorHAnsi" w:cstheme="minorHAnsi"/>
          <w:sz w:val="22"/>
          <w:szCs w:val="22"/>
        </w:rPr>
        <w:t>W sprawach nieuregulowanych niniejszą umową mają zastosowanie przepisy Prawa Zamówień Publicznych oraz przepisy Kodeksu Cywilnego.</w:t>
      </w:r>
    </w:p>
    <w:p w14:paraId="000000C8" w14:textId="77777777" w:rsidR="00C866EB" w:rsidRPr="002E45DC" w:rsidRDefault="00D96C69" w:rsidP="00AD54FF">
      <w:pPr>
        <w:numPr>
          <w:ilvl w:val="0"/>
          <w:numId w:val="3"/>
        </w:numPr>
        <w:spacing w:after="0" w:line="240" w:lineRule="auto"/>
        <w:rPr>
          <w:rFonts w:asciiTheme="minorHAnsi" w:eastAsia="Times" w:hAnsiTheme="minorHAnsi" w:cstheme="minorHAnsi"/>
          <w:sz w:val="22"/>
          <w:szCs w:val="22"/>
        </w:rPr>
      </w:pPr>
      <w:r w:rsidRPr="002E45DC">
        <w:rPr>
          <w:rFonts w:asciiTheme="minorHAnsi" w:eastAsia="Times" w:hAnsiTheme="minorHAnsi" w:cstheme="minorHAnsi"/>
          <w:sz w:val="22"/>
          <w:szCs w:val="22"/>
        </w:rPr>
        <w:t xml:space="preserve">Spory mogące wyniknąć z realizacji niniejszej umowy będą rozstrzygane przez Sąd właściwy miejscowo dla siedziby Zamawiającego. </w:t>
      </w:r>
    </w:p>
    <w:p w14:paraId="375FD069" w14:textId="4AC7A989" w:rsidR="00385829" w:rsidRPr="002E45DC" w:rsidRDefault="001C4425" w:rsidP="001C4425">
      <w:pPr>
        <w:numPr>
          <w:ilvl w:val="0"/>
          <w:numId w:val="3"/>
        </w:numPr>
        <w:spacing w:after="0" w:line="240" w:lineRule="auto"/>
        <w:rPr>
          <w:rFonts w:asciiTheme="minorHAnsi" w:eastAsia="Times" w:hAnsiTheme="minorHAnsi" w:cstheme="minorHAnsi"/>
          <w:sz w:val="22"/>
          <w:szCs w:val="22"/>
        </w:rPr>
      </w:pPr>
      <w:r w:rsidRPr="002E45DC">
        <w:rPr>
          <w:rFonts w:asciiTheme="minorHAnsi" w:eastAsia="Times" w:hAnsiTheme="minorHAnsi" w:cstheme="minorHAnsi"/>
          <w:sz w:val="22"/>
          <w:szCs w:val="22"/>
        </w:rPr>
        <w:t>Przeniesienie przez Wykonawcę praw oraz obowiązków, wynikających z niniejszej umowy, w tym wierzytelności, wymaga uprzedniej zgody Organu Tworzącego wyrażonej w formie pisemnej pod rygorem nieważności, udzielonej według wyłącznego uznania Organu Tworzącego. W przypadku wyrażenia przez Organ Tworzący zgody, o której mowa powyżej, dalsze przeniesienie praw przez każdego z nabywców, w tym kolejnych nabywców, wymaga zgody Organu Tworzącego wyrażonej w formie pisemnej pod rygorem nieważności. Naruszenie powyższych obowiązków przez Wykonawcę traktowane będzie jako przypadek rażącego naruszenia postanowień zawartej umowy, a samo dokonanie przelewu wierzytelności bez pisemnej zgody - skutkować będzie nieważnością takiej czynności.</w:t>
      </w:r>
    </w:p>
    <w:p w14:paraId="000000CB" w14:textId="655AAB31" w:rsidR="00C866EB" w:rsidRPr="002E45DC" w:rsidRDefault="00D96C69" w:rsidP="00E14F96">
      <w:pPr>
        <w:numPr>
          <w:ilvl w:val="0"/>
          <w:numId w:val="3"/>
        </w:numPr>
        <w:spacing w:after="0" w:line="240" w:lineRule="auto"/>
        <w:rPr>
          <w:rFonts w:asciiTheme="minorHAnsi" w:eastAsia="Times" w:hAnsiTheme="minorHAnsi" w:cstheme="minorHAnsi"/>
          <w:sz w:val="22"/>
          <w:szCs w:val="22"/>
        </w:rPr>
      </w:pPr>
      <w:r w:rsidRPr="002E45DC">
        <w:rPr>
          <w:rFonts w:asciiTheme="minorHAnsi" w:eastAsia="Times" w:hAnsiTheme="minorHAnsi" w:cstheme="minorHAnsi"/>
          <w:sz w:val="22"/>
          <w:szCs w:val="22"/>
        </w:rPr>
        <w:t xml:space="preserve">Strony zobowiązują zachować w poufności postanowienia niniejszej umowy oraz wszelkie informacje pozyskane w związku z zawarciem i realizacją umowy. Obowiązek poufności nie dotyczy danych, które zgodnie z przepisami prawa lub postanowieniami umownymi powinny być upublicznione albo przekazane właściwym organom lub podmiotom trzecim. </w:t>
      </w:r>
    </w:p>
    <w:p w14:paraId="42C6D43A" w14:textId="5F79AE6E" w:rsidR="00C94642" w:rsidRPr="00D65216" w:rsidRDefault="00D96C69" w:rsidP="00D65216">
      <w:pPr>
        <w:pStyle w:val="Nagwek1"/>
        <w:spacing w:before="120" w:after="0" w:line="240" w:lineRule="auto"/>
        <w:ind w:left="10" w:right="5"/>
        <w:rPr>
          <w:rFonts w:asciiTheme="minorHAnsi" w:eastAsia="Times" w:hAnsiTheme="minorHAnsi" w:cstheme="minorHAnsi"/>
          <w:sz w:val="22"/>
          <w:szCs w:val="22"/>
        </w:rPr>
      </w:pPr>
      <w:r w:rsidRPr="00933919">
        <w:rPr>
          <w:rFonts w:asciiTheme="minorHAnsi" w:eastAsia="Times" w:hAnsiTheme="minorHAnsi" w:cstheme="minorHAnsi"/>
          <w:sz w:val="22"/>
          <w:szCs w:val="22"/>
        </w:rPr>
        <w:t>Inne postanowienia</w:t>
      </w:r>
    </w:p>
    <w:p w14:paraId="6FF1D770" w14:textId="0D35AEA5" w:rsidR="00CC3C9B" w:rsidRPr="00D65216" w:rsidRDefault="00D96C69" w:rsidP="00D65216">
      <w:pPr>
        <w:widowControl w:val="0"/>
        <w:tabs>
          <w:tab w:val="left" w:pos="615"/>
        </w:tabs>
        <w:spacing w:after="0" w:line="240" w:lineRule="auto"/>
        <w:ind w:left="30" w:firstLine="0"/>
        <w:jc w:val="center"/>
        <w:rPr>
          <w:rFonts w:asciiTheme="minorHAnsi" w:eastAsia="Times" w:hAnsiTheme="minorHAnsi" w:cstheme="minorHAnsi"/>
          <w:sz w:val="22"/>
          <w:szCs w:val="22"/>
        </w:rPr>
      </w:pPr>
      <w:r w:rsidRPr="000523E3">
        <w:rPr>
          <w:rFonts w:asciiTheme="minorHAnsi" w:eastAsia="Times" w:hAnsiTheme="minorHAnsi" w:cstheme="minorHAnsi"/>
          <w:b/>
          <w:sz w:val="22"/>
          <w:szCs w:val="22"/>
        </w:rPr>
        <w:t>§ 1</w:t>
      </w:r>
      <w:r w:rsidR="00CC3C9B" w:rsidRPr="000523E3">
        <w:rPr>
          <w:rFonts w:asciiTheme="minorHAnsi" w:eastAsia="Times" w:hAnsiTheme="minorHAnsi" w:cstheme="minorHAnsi"/>
          <w:b/>
          <w:sz w:val="22"/>
          <w:szCs w:val="22"/>
        </w:rPr>
        <w:t>1</w:t>
      </w:r>
    </w:p>
    <w:p w14:paraId="3FC68702" w14:textId="6B331C80" w:rsidR="00CC3C9B" w:rsidRPr="00DA41C9" w:rsidRDefault="00CC3C9B" w:rsidP="0024709E">
      <w:pPr>
        <w:pStyle w:val="Akapitzlist"/>
        <w:numPr>
          <w:ilvl w:val="1"/>
          <w:numId w:val="8"/>
        </w:numPr>
        <w:rPr>
          <w:rFonts w:asciiTheme="minorHAnsi" w:hAnsiTheme="minorHAnsi" w:cstheme="minorHAnsi"/>
          <w:color w:val="auto"/>
          <w:sz w:val="22"/>
        </w:rPr>
      </w:pPr>
      <w:r w:rsidRPr="0024709E">
        <w:rPr>
          <w:rFonts w:asciiTheme="minorHAnsi" w:hAnsiTheme="minorHAnsi" w:cstheme="minorHAnsi"/>
          <w:color w:val="auto"/>
          <w:sz w:val="22"/>
        </w:rPr>
        <w:t xml:space="preserve">Wykonawca przyjmuje do wiadomości, że z uwagi na realizację przedmiotu umowy ze środków przyznanych w ramach projektu pn. </w:t>
      </w:r>
      <w:r w:rsidR="0024709E" w:rsidRPr="0024709E">
        <w:rPr>
          <w:rFonts w:asciiTheme="minorHAnsi" w:hAnsiTheme="minorHAnsi" w:cstheme="minorHAnsi"/>
          <w:sz w:val="22"/>
        </w:rPr>
        <w:t>„Doposażenie poradni kardiologicznej w nowoczesny sprzęt diagnostyczny i wyposażenie w ramach krajowej sieci kardiologicznej w Samodzielnym Publicznym Zakładzie Opieki Zdrowotnej w Łapach</w:t>
      </w:r>
      <w:r w:rsidR="0024709E" w:rsidRPr="00DA41C9">
        <w:rPr>
          <w:rFonts w:asciiTheme="minorHAnsi" w:hAnsiTheme="minorHAnsi" w:cstheme="minorHAnsi"/>
          <w:sz w:val="22"/>
        </w:rPr>
        <w:t>”</w:t>
      </w:r>
      <w:r w:rsidR="00DA41C9" w:rsidRPr="00DA41C9">
        <w:rPr>
          <w:rFonts w:asciiTheme="minorHAnsi" w:hAnsiTheme="minorHAnsi" w:cstheme="minorHAnsi"/>
          <w:sz w:val="22"/>
        </w:rPr>
        <w:t xml:space="preserve"> </w:t>
      </w:r>
      <w:r w:rsidRPr="00DA41C9">
        <w:rPr>
          <w:rFonts w:asciiTheme="minorHAnsi" w:hAnsiTheme="minorHAnsi" w:cstheme="minorHAnsi"/>
          <w:color w:val="auto"/>
          <w:sz w:val="22"/>
        </w:rPr>
        <w:t>będącej elementem komponentu D „Efektywność, dostępność i jakość systemu ochrony zdrowia” realizowanego w ramach Krajowego Planu Odbudowy i Zwiększania Odporności (KPO) wykonanie umowy może być przedmiotem kontroli lub audytu, o których mowa w ustawie z dnia z dnia 6 grudnia 2006 r. o zasadach prowadzenia polityki rozwoju. Strony umowy zobowiązują się ściśle współpracować w przypadku prowadzenia takiej kontroli lub audytu, w tym udostępniać niezbędne dokumenty, pomieszczenia i inne.</w:t>
      </w:r>
    </w:p>
    <w:p w14:paraId="739EC5DD" w14:textId="13FBD928" w:rsidR="006F1382" w:rsidRPr="00CC3C9B" w:rsidRDefault="00D96C69" w:rsidP="006F1382">
      <w:pPr>
        <w:pStyle w:val="Akapitzlist"/>
        <w:numPr>
          <w:ilvl w:val="1"/>
          <w:numId w:val="8"/>
        </w:numPr>
        <w:spacing w:after="0" w:line="240" w:lineRule="auto"/>
        <w:rPr>
          <w:rFonts w:asciiTheme="minorHAnsi" w:hAnsiTheme="minorHAnsi" w:cstheme="minorHAnsi"/>
          <w:color w:val="00B050"/>
          <w:sz w:val="22"/>
        </w:rPr>
      </w:pPr>
      <w:r w:rsidRPr="00933919">
        <w:rPr>
          <w:rFonts w:asciiTheme="minorHAnsi" w:eastAsia="Times" w:hAnsiTheme="minorHAnsi" w:cstheme="minorHAnsi"/>
          <w:sz w:val="22"/>
          <w:szCs w:val="22"/>
        </w:rPr>
        <w:t xml:space="preserve">Umowę sporządzono w dwóch jednobrzmiących egzemplarzach, jednym dla Zamawiającego </w:t>
      </w:r>
      <w:r w:rsidRPr="00933919">
        <w:rPr>
          <w:rFonts w:asciiTheme="minorHAnsi" w:eastAsia="Times" w:hAnsiTheme="minorHAnsi" w:cstheme="minorHAnsi"/>
          <w:sz w:val="22"/>
          <w:szCs w:val="22"/>
        </w:rPr>
        <w:br/>
        <w:t xml:space="preserve">i jednym dla Wykonawcy. </w:t>
      </w:r>
    </w:p>
    <w:p w14:paraId="11E8AF10" w14:textId="56608484" w:rsidR="00CC3C9B" w:rsidRPr="00CC3C9B" w:rsidRDefault="00FA4631" w:rsidP="00CC3C9B">
      <w:pPr>
        <w:spacing w:after="0" w:line="240" w:lineRule="auto"/>
        <w:ind w:left="284" w:firstLine="0"/>
        <w:rPr>
          <w:rFonts w:asciiTheme="minorHAnsi" w:hAnsiTheme="minorHAnsi" w:cstheme="minorHAnsi"/>
          <w:color w:val="00B050"/>
          <w:sz w:val="22"/>
        </w:rPr>
      </w:pPr>
      <w:r>
        <w:rPr>
          <w:rFonts w:asciiTheme="minorHAnsi" w:eastAsia="Times" w:hAnsiTheme="minorHAnsi" w:cstheme="minorHAnsi"/>
          <w:sz w:val="22"/>
          <w:szCs w:val="22"/>
        </w:rPr>
        <w:t>2</w:t>
      </w:r>
      <w:r w:rsidR="00CC3C9B" w:rsidRPr="00CC3C9B">
        <w:rPr>
          <w:rFonts w:asciiTheme="minorHAnsi" w:eastAsia="Times" w:hAnsiTheme="minorHAnsi" w:cstheme="minorHAnsi"/>
          <w:sz w:val="22"/>
          <w:szCs w:val="22"/>
        </w:rPr>
        <w:t>.1. Plik elektroniczny na którym utrwalono treść umowy i podpisy to oryginalny egzemplarz umowy*.</w:t>
      </w:r>
    </w:p>
    <w:p w14:paraId="000000D2" w14:textId="6C82DE80" w:rsidR="00C866EB" w:rsidRPr="00933919" w:rsidRDefault="00D96C69" w:rsidP="006F1382">
      <w:pPr>
        <w:pStyle w:val="Akapitzlist"/>
        <w:numPr>
          <w:ilvl w:val="1"/>
          <w:numId w:val="8"/>
        </w:numPr>
        <w:spacing w:after="0" w:line="240" w:lineRule="auto"/>
        <w:rPr>
          <w:rFonts w:asciiTheme="minorHAnsi" w:hAnsiTheme="minorHAnsi" w:cstheme="minorHAnsi"/>
          <w:color w:val="00B050"/>
          <w:sz w:val="22"/>
        </w:rPr>
      </w:pPr>
      <w:r w:rsidRPr="00933919">
        <w:rPr>
          <w:rFonts w:asciiTheme="minorHAnsi" w:eastAsia="Times" w:hAnsiTheme="minorHAnsi" w:cstheme="minorHAnsi"/>
          <w:sz w:val="22"/>
          <w:szCs w:val="22"/>
        </w:rPr>
        <w:t>Integralną część umowy stanowią następujące załączniki:</w:t>
      </w:r>
    </w:p>
    <w:p w14:paraId="000000D3" w14:textId="6504A74E" w:rsidR="00C866EB" w:rsidRPr="00933919" w:rsidRDefault="00804C32" w:rsidP="00804C32">
      <w:pPr>
        <w:pStyle w:val="Akapitzlist"/>
        <w:pBdr>
          <w:top w:val="nil"/>
          <w:left w:val="nil"/>
          <w:bottom w:val="nil"/>
          <w:right w:val="nil"/>
          <w:between w:val="nil"/>
        </w:pBdr>
        <w:spacing w:after="0" w:line="240" w:lineRule="auto"/>
        <w:ind w:left="709" w:firstLine="0"/>
        <w:rPr>
          <w:rFonts w:asciiTheme="minorHAnsi" w:eastAsia="Times" w:hAnsiTheme="minorHAnsi" w:cstheme="minorHAnsi"/>
          <w:sz w:val="22"/>
          <w:szCs w:val="22"/>
        </w:rPr>
      </w:pPr>
      <w:r w:rsidRPr="00933919">
        <w:rPr>
          <w:rFonts w:asciiTheme="minorHAnsi" w:eastAsia="Times" w:hAnsiTheme="minorHAnsi" w:cstheme="minorHAnsi"/>
          <w:sz w:val="22"/>
          <w:szCs w:val="22"/>
        </w:rPr>
        <w:t xml:space="preserve">Załącznik nr 1 – </w:t>
      </w:r>
      <w:r w:rsidR="00D96C69" w:rsidRPr="00933919">
        <w:rPr>
          <w:rFonts w:asciiTheme="minorHAnsi" w:eastAsia="Times" w:hAnsiTheme="minorHAnsi" w:cstheme="minorHAnsi"/>
          <w:sz w:val="22"/>
          <w:szCs w:val="22"/>
        </w:rPr>
        <w:t xml:space="preserve">Formularz </w:t>
      </w:r>
      <w:r w:rsidR="005A4A2B">
        <w:rPr>
          <w:rFonts w:asciiTheme="minorHAnsi" w:eastAsia="Times" w:hAnsiTheme="minorHAnsi" w:cstheme="minorHAnsi"/>
          <w:sz w:val="22"/>
          <w:szCs w:val="22"/>
        </w:rPr>
        <w:t>asortymentowo-</w:t>
      </w:r>
      <w:r w:rsidR="00D96C69" w:rsidRPr="00933919">
        <w:rPr>
          <w:rFonts w:asciiTheme="minorHAnsi" w:eastAsia="Times" w:hAnsiTheme="minorHAnsi" w:cstheme="minorHAnsi"/>
          <w:sz w:val="22"/>
          <w:szCs w:val="22"/>
        </w:rPr>
        <w:t>cenowy</w:t>
      </w:r>
      <w:r w:rsidR="00AA392E" w:rsidRPr="00933919">
        <w:rPr>
          <w:rFonts w:asciiTheme="minorHAnsi" w:eastAsia="Times" w:hAnsiTheme="minorHAnsi" w:cstheme="minorHAnsi"/>
          <w:sz w:val="22"/>
          <w:szCs w:val="22"/>
        </w:rPr>
        <w:t>,</w:t>
      </w:r>
    </w:p>
    <w:p w14:paraId="000000D5" w14:textId="7DB8BBF4" w:rsidR="00C866EB" w:rsidRPr="00933919" w:rsidRDefault="00804C32" w:rsidP="00804C32">
      <w:pPr>
        <w:pStyle w:val="Akapitzlist"/>
        <w:pBdr>
          <w:top w:val="nil"/>
          <w:left w:val="nil"/>
          <w:bottom w:val="nil"/>
          <w:right w:val="nil"/>
          <w:between w:val="nil"/>
        </w:pBdr>
        <w:spacing w:after="0" w:line="240" w:lineRule="auto"/>
        <w:ind w:left="709" w:firstLine="0"/>
        <w:rPr>
          <w:rFonts w:asciiTheme="minorHAnsi" w:eastAsia="Times" w:hAnsiTheme="minorHAnsi" w:cstheme="minorHAnsi"/>
          <w:sz w:val="22"/>
          <w:szCs w:val="22"/>
        </w:rPr>
      </w:pPr>
      <w:r w:rsidRPr="00933919">
        <w:rPr>
          <w:rFonts w:asciiTheme="minorHAnsi" w:eastAsia="Times" w:hAnsiTheme="minorHAnsi" w:cstheme="minorHAnsi"/>
          <w:sz w:val="22"/>
          <w:szCs w:val="22"/>
        </w:rPr>
        <w:t xml:space="preserve">Załącznik nr 2 – </w:t>
      </w:r>
      <w:r w:rsidR="00D96C69" w:rsidRPr="00933919">
        <w:rPr>
          <w:rFonts w:asciiTheme="minorHAnsi" w:eastAsia="Times" w:hAnsiTheme="minorHAnsi" w:cstheme="minorHAnsi"/>
          <w:sz w:val="22"/>
          <w:szCs w:val="22"/>
        </w:rPr>
        <w:t>Opis przedmiotu zamówienia</w:t>
      </w:r>
      <w:r w:rsidR="00933919" w:rsidRPr="00933919">
        <w:rPr>
          <w:rFonts w:asciiTheme="minorHAnsi" w:eastAsia="Times" w:hAnsiTheme="minorHAnsi" w:cstheme="minorHAnsi"/>
          <w:sz w:val="22"/>
          <w:szCs w:val="22"/>
        </w:rPr>
        <w:t>,</w:t>
      </w:r>
    </w:p>
    <w:p w14:paraId="72D0E86C" w14:textId="04ACFF66" w:rsidR="00933919" w:rsidRPr="00933919" w:rsidRDefault="00933919" w:rsidP="00804C32">
      <w:pPr>
        <w:pStyle w:val="Akapitzlist"/>
        <w:pBdr>
          <w:top w:val="nil"/>
          <w:left w:val="nil"/>
          <w:bottom w:val="nil"/>
          <w:right w:val="nil"/>
          <w:between w:val="nil"/>
        </w:pBdr>
        <w:spacing w:after="0" w:line="240" w:lineRule="auto"/>
        <w:ind w:left="709" w:firstLine="0"/>
        <w:rPr>
          <w:rFonts w:asciiTheme="minorHAnsi" w:eastAsia="Times" w:hAnsiTheme="minorHAnsi" w:cstheme="minorHAnsi"/>
          <w:sz w:val="22"/>
          <w:szCs w:val="22"/>
        </w:rPr>
      </w:pPr>
      <w:r w:rsidRPr="00933919">
        <w:rPr>
          <w:rFonts w:asciiTheme="minorHAnsi" w:eastAsia="Times" w:hAnsiTheme="minorHAnsi" w:cstheme="minorHAnsi"/>
          <w:sz w:val="22"/>
          <w:szCs w:val="22"/>
        </w:rPr>
        <w:t>Załącznik nr 3 – Protokół zdawczo-odbiorczy.</w:t>
      </w:r>
    </w:p>
    <w:p w14:paraId="000000D6" w14:textId="77777777" w:rsidR="00C866EB" w:rsidRPr="00933919" w:rsidRDefault="00C866EB" w:rsidP="00AD54FF">
      <w:pPr>
        <w:spacing w:after="0" w:line="240" w:lineRule="auto"/>
        <w:ind w:left="0" w:firstLine="0"/>
        <w:jc w:val="left"/>
        <w:rPr>
          <w:rFonts w:asciiTheme="minorHAnsi" w:eastAsia="Times" w:hAnsiTheme="minorHAnsi" w:cstheme="minorHAnsi"/>
          <w:strike/>
          <w:color w:val="FF0000"/>
          <w:sz w:val="22"/>
          <w:szCs w:val="22"/>
        </w:rPr>
      </w:pPr>
    </w:p>
    <w:p w14:paraId="000000D7" w14:textId="77777777" w:rsidR="00C866EB" w:rsidRPr="00933919" w:rsidRDefault="00D96C69" w:rsidP="00AD54FF">
      <w:pPr>
        <w:spacing w:after="0" w:line="240" w:lineRule="auto"/>
        <w:ind w:left="0" w:firstLine="0"/>
        <w:jc w:val="left"/>
        <w:rPr>
          <w:rFonts w:asciiTheme="minorHAnsi" w:eastAsia="Times" w:hAnsiTheme="minorHAnsi" w:cstheme="minorHAnsi"/>
          <w:sz w:val="22"/>
          <w:szCs w:val="22"/>
        </w:rPr>
      </w:pPr>
      <w:r w:rsidRPr="00933919">
        <w:rPr>
          <w:rFonts w:asciiTheme="minorHAnsi" w:eastAsia="Times" w:hAnsiTheme="minorHAnsi" w:cstheme="minorHAnsi"/>
          <w:sz w:val="22"/>
          <w:szCs w:val="22"/>
        </w:rPr>
        <w:lastRenderedPageBreak/>
        <w:t xml:space="preserve"> </w:t>
      </w:r>
    </w:p>
    <w:p w14:paraId="000000DC" w14:textId="395A8042" w:rsidR="00C866EB" w:rsidRPr="006F1382" w:rsidRDefault="00D96C69" w:rsidP="006F1382">
      <w:pPr>
        <w:tabs>
          <w:tab w:val="center" w:pos="1400"/>
          <w:tab w:val="center" w:pos="2551"/>
          <w:tab w:val="center" w:pos="3061"/>
          <w:tab w:val="center" w:pos="3571"/>
          <w:tab w:val="center" w:pos="4081"/>
          <w:tab w:val="center" w:pos="4592"/>
          <w:tab w:val="center" w:pos="5101"/>
          <w:tab w:val="center" w:pos="5612"/>
          <w:tab w:val="center" w:pos="6751"/>
        </w:tabs>
        <w:spacing w:after="0" w:line="240" w:lineRule="auto"/>
        <w:ind w:left="0" w:firstLine="0"/>
        <w:rPr>
          <w:rFonts w:asciiTheme="minorHAnsi" w:eastAsia="Times" w:hAnsiTheme="minorHAnsi" w:cstheme="minorHAnsi"/>
          <w:sz w:val="22"/>
          <w:szCs w:val="22"/>
        </w:rPr>
      </w:pPr>
      <w:r w:rsidRPr="00933919">
        <w:rPr>
          <w:rFonts w:asciiTheme="minorHAnsi" w:eastAsia="Times" w:hAnsiTheme="minorHAnsi" w:cstheme="minorHAnsi"/>
          <w:b/>
          <w:sz w:val="22"/>
          <w:szCs w:val="22"/>
        </w:rPr>
        <w:t xml:space="preserve"> </w:t>
      </w:r>
      <w:r w:rsidRPr="00933919">
        <w:rPr>
          <w:rFonts w:asciiTheme="minorHAnsi" w:eastAsia="Times" w:hAnsiTheme="minorHAnsi" w:cstheme="minorHAnsi"/>
          <w:b/>
          <w:sz w:val="22"/>
          <w:szCs w:val="22"/>
        </w:rPr>
        <w:tab/>
        <w:t>Wykonawca</w:t>
      </w:r>
      <w:r w:rsidRPr="00933919">
        <w:rPr>
          <w:rFonts w:asciiTheme="minorHAnsi" w:eastAsia="Times" w:hAnsiTheme="minorHAnsi" w:cstheme="minorHAnsi"/>
          <w:b/>
          <w:sz w:val="22"/>
          <w:szCs w:val="22"/>
        </w:rPr>
        <w:tab/>
      </w:r>
      <w:r w:rsidRPr="00933919">
        <w:rPr>
          <w:rFonts w:asciiTheme="minorHAnsi" w:eastAsia="Times" w:hAnsiTheme="minorHAnsi" w:cstheme="minorHAnsi"/>
          <w:b/>
          <w:sz w:val="22"/>
          <w:szCs w:val="22"/>
        </w:rPr>
        <w:tab/>
      </w:r>
      <w:r w:rsidRPr="00933919">
        <w:rPr>
          <w:rFonts w:asciiTheme="minorHAnsi" w:eastAsia="Times" w:hAnsiTheme="minorHAnsi" w:cstheme="minorHAnsi"/>
          <w:b/>
          <w:sz w:val="22"/>
          <w:szCs w:val="22"/>
        </w:rPr>
        <w:tab/>
      </w:r>
      <w:r w:rsidRPr="00933919">
        <w:rPr>
          <w:rFonts w:asciiTheme="minorHAnsi" w:eastAsia="Times" w:hAnsiTheme="minorHAnsi" w:cstheme="minorHAnsi"/>
          <w:b/>
          <w:sz w:val="22"/>
          <w:szCs w:val="22"/>
        </w:rPr>
        <w:tab/>
      </w:r>
      <w:r w:rsidRPr="00933919">
        <w:rPr>
          <w:rFonts w:asciiTheme="minorHAnsi" w:eastAsia="Times" w:hAnsiTheme="minorHAnsi" w:cstheme="minorHAnsi"/>
          <w:b/>
          <w:sz w:val="22"/>
          <w:szCs w:val="22"/>
        </w:rPr>
        <w:tab/>
      </w:r>
      <w:r w:rsidRPr="00933919">
        <w:rPr>
          <w:rFonts w:asciiTheme="minorHAnsi" w:eastAsia="Times" w:hAnsiTheme="minorHAnsi" w:cstheme="minorHAnsi"/>
          <w:b/>
          <w:sz w:val="22"/>
          <w:szCs w:val="22"/>
        </w:rPr>
        <w:tab/>
      </w:r>
      <w:r w:rsidRPr="00933919">
        <w:rPr>
          <w:rFonts w:asciiTheme="minorHAnsi" w:eastAsia="Times" w:hAnsiTheme="minorHAnsi" w:cstheme="minorHAnsi"/>
          <w:b/>
          <w:sz w:val="22"/>
          <w:szCs w:val="22"/>
        </w:rPr>
        <w:tab/>
      </w:r>
      <w:r w:rsidRPr="00933919">
        <w:rPr>
          <w:rFonts w:asciiTheme="minorHAnsi" w:eastAsia="Times" w:hAnsiTheme="minorHAnsi" w:cstheme="minorHAnsi"/>
          <w:b/>
          <w:sz w:val="22"/>
          <w:szCs w:val="22"/>
        </w:rPr>
        <w:tab/>
      </w:r>
      <w:r w:rsidRPr="00933919">
        <w:rPr>
          <w:rFonts w:asciiTheme="minorHAnsi" w:eastAsia="Times" w:hAnsiTheme="minorHAnsi" w:cstheme="minorHAnsi"/>
          <w:b/>
          <w:sz w:val="22"/>
          <w:szCs w:val="22"/>
        </w:rPr>
        <w:tab/>
        <w:t xml:space="preserve"> Zamawiający</w:t>
      </w:r>
      <w:r w:rsidRPr="00010F5B">
        <w:rPr>
          <w:rFonts w:asciiTheme="minorHAnsi" w:eastAsia="Times" w:hAnsiTheme="minorHAnsi" w:cstheme="minorHAnsi"/>
          <w:b/>
          <w:sz w:val="22"/>
          <w:szCs w:val="22"/>
        </w:rPr>
        <w:t xml:space="preserve"> </w:t>
      </w:r>
      <w:r w:rsidRPr="00010F5B">
        <w:rPr>
          <w:rFonts w:asciiTheme="minorHAnsi" w:eastAsia="Times" w:hAnsiTheme="minorHAnsi" w:cstheme="minorHAnsi"/>
          <w:b/>
          <w:sz w:val="22"/>
          <w:szCs w:val="22"/>
        </w:rPr>
        <w:tab/>
      </w:r>
    </w:p>
    <w:sectPr w:rsidR="00C866EB" w:rsidRPr="006F1382">
      <w:headerReference w:type="default" r:id="rId9"/>
      <w:footerReference w:type="even" r:id="rId10"/>
      <w:footerReference w:type="default" r:id="rId11"/>
      <w:footerReference w:type="first" r:id="rId12"/>
      <w:pgSz w:w="11904" w:h="16836"/>
      <w:pgMar w:top="756" w:right="1411" w:bottom="949" w:left="1416" w:header="708" w:footer="455"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A81B6" w14:textId="77777777" w:rsidR="001C19B5" w:rsidRDefault="001C19B5">
      <w:pPr>
        <w:spacing w:after="0" w:line="240" w:lineRule="auto"/>
      </w:pPr>
      <w:r>
        <w:separator/>
      </w:r>
    </w:p>
  </w:endnote>
  <w:endnote w:type="continuationSeparator" w:id="0">
    <w:p w14:paraId="222E051A" w14:textId="77777777" w:rsidR="001C19B5" w:rsidRDefault="001C1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DF" w14:textId="77777777" w:rsidR="00C866EB" w:rsidRDefault="00D96C69">
    <w:pPr>
      <w:spacing w:after="0" w:line="259" w:lineRule="auto"/>
      <w:ind w:left="0" w:right="2" w:firstLine="0"/>
      <w:jc w:val="center"/>
    </w:pPr>
    <w:r>
      <w:fldChar w:fldCharType="begin"/>
    </w:r>
    <w:r>
      <w:instrText>PAGE</w:instrText>
    </w:r>
    <w:r>
      <w:fldChar w:fldCharType="end"/>
    </w:r>
    <w:r>
      <w:t xml:space="preserve"> </w:t>
    </w:r>
  </w:p>
  <w:p w14:paraId="000000E0" w14:textId="77777777" w:rsidR="00C866EB" w:rsidRDefault="00D96C69">
    <w:pPr>
      <w:spacing w:after="0" w:line="259" w:lineRule="auto"/>
      <w:ind w:left="38" w:firstLine="0"/>
      <w:jc w:val="center"/>
    </w:pPr>
    <w:r>
      <w:rPr>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DD" w14:textId="1E68BF85" w:rsidR="00C866EB" w:rsidRPr="006F1382" w:rsidRDefault="00D96C69" w:rsidP="006F67FE">
    <w:pPr>
      <w:spacing w:after="0" w:line="259" w:lineRule="auto"/>
      <w:ind w:left="0" w:right="2" w:firstLine="0"/>
      <w:jc w:val="right"/>
      <w:rPr>
        <w:rFonts w:asciiTheme="minorHAnsi" w:hAnsiTheme="minorHAnsi" w:cstheme="minorHAnsi"/>
        <w:sz w:val="22"/>
        <w:szCs w:val="22"/>
      </w:rPr>
    </w:pPr>
    <w:r w:rsidRPr="006F1382">
      <w:rPr>
        <w:rFonts w:asciiTheme="minorHAnsi" w:hAnsiTheme="minorHAnsi" w:cstheme="minorHAnsi"/>
        <w:sz w:val="22"/>
        <w:szCs w:val="22"/>
      </w:rPr>
      <w:fldChar w:fldCharType="begin"/>
    </w:r>
    <w:r w:rsidRPr="006F1382">
      <w:rPr>
        <w:rFonts w:asciiTheme="minorHAnsi" w:hAnsiTheme="minorHAnsi" w:cstheme="minorHAnsi"/>
        <w:sz w:val="22"/>
        <w:szCs w:val="22"/>
      </w:rPr>
      <w:instrText>PAGE</w:instrText>
    </w:r>
    <w:r w:rsidRPr="006F1382">
      <w:rPr>
        <w:rFonts w:asciiTheme="minorHAnsi" w:hAnsiTheme="minorHAnsi" w:cstheme="minorHAnsi"/>
        <w:sz w:val="22"/>
        <w:szCs w:val="22"/>
      </w:rPr>
      <w:fldChar w:fldCharType="separate"/>
    </w:r>
    <w:r w:rsidR="00681220">
      <w:rPr>
        <w:rFonts w:asciiTheme="minorHAnsi" w:hAnsiTheme="minorHAnsi" w:cstheme="minorHAnsi"/>
        <w:noProof/>
        <w:sz w:val="22"/>
        <w:szCs w:val="22"/>
      </w:rPr>
      <w:t>5</w:t>
    </w:r>
    <w:r w:rsidRPr="006F1382">
      <w:rPr>
        <w:rFonts w:asciiTheme="minorHAnsi" w:hAnsiTheme="minorHAnsi" w:cstheme="minorHAnsi"/>
        <w:sz w:val="22"/>
        <w:szCs w:val="22"/>
      </w:rPr>
      <w:fldChar w:fldCharType="end"/>
    </w:r>
    <w:r w:rsidRPr="006F1382">
      <w:rPr>
        <w:rFonts w:asciiTheme="minorHAnsi" w:hAnsiTheme="minorHAnsi" w:cstheme="minorHAnsi"/>
        <w:sz w:val="22"/>
        <w:szCs w:val="22"/>
      </w:rPr>
      <w:t xml:space="preserve"> </w:t>
    </w:r>
  </w:p>
  <w:p w14:paraId="000000DE" w14:textId="6D20BBF2" w:rsidR="00C866EB" w:rsidRPr="006F67FE" w:rsidRDefault="00D96C69" w:rsidP="006F67FE">
    <w:pPr>
      <w:spacing w:after="0" w:line="259" w:lineRule="auto"/>
      <w:ind w:left="38" w:firstLine="0"/>
      <w:jc w:val="right"/>
      <w:rPr>
        <w:rFonts w:asciiTheme="minorHAnsi" w:hAnsiTheme="minorHAnsi" w:cstheme="minorHAnsi"/>
        <w:sz w:val="18"/>
        <w:szCs w:val="18"/>
      </w:rPr>
    </w:pPr>
    <w:r>
      <w:rPr>
        <w:sz w:val="16"/>
        <w:szCs w:val="16"/>
      </w:rPr>
      <w:t xml:space="preserve"> </w:t>
    </w:r>
    <w:r w:rsidR="006F67FE">
      <w:rPr>
        <w:sz w:val="16"/>
        <w:szCs w:val="16"/>
      </w:rPr>
      <w:t xml:space="preserve">                                                         </w:t>
    </w:r>
    <w:r w:rsidR="006F67FE" w:rsidRPr="006F67FE">
      <w:rPr>
        <w:rFonts w:asciiTheme="minorHAnsi" w:hAnsiTheme="minorHAnsi" w:cstheme="minorHAnsi"/>
        <w:sz w:val="18"/>
        <w:szCs w:val="18"/>
      </w:rPr>
      <w:t xml:space="preserve"> Kardiologia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1" w14:textId="77777777" w:rsidR="00C866EB" w:rsidRDefault="00D96C69">
    <w:pPr>
      <w:spacing w:after="0" w:line="259" w:lineRule="auto"/>
      <w:ind w:left="0" w:right="2" w:firstLine="0"/>
      <w:jc w:val="center"/>
    </w:pPr>
    <w:r>
      <w:fldChar w:fldCharType="begin"/>
    </w:r>
    <w:r>
      <w:instrText>PAGE</w:instrText>
    </w:r>
    <w:r>
      <w:fldChar w:fldCharType="end"/>
    </w:r>
    <w:r>
      <w:t xml:space="preserve"> </w:t>
    </w:r>
  </w:p>
  <w:p w14:paraId="000000E2" w14:textId="77777777" w:rsidR="00C866EB" w:rsidRDefault="00D96C69">
    <w:pPr>
      <w:spacing w:after="0" w:line="259" w:lineRule="auto"/>
      <w:ind w:left="38" w:firstLine="0"/>
      <w:jc w:val="center"/>
    </w:pPr>
    <w:r>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A16C4" w14:textId="77777777" w:rsidR="001C19B5" w:rsidRDefault="001C19B5">
      <w:pPr>
        <w:spacing w:after="0" w:line="240" w:lineRule="auto"/>
      </w:pPr>
      <w:r>
        <w:separator/>
      </w:r>
    </w:p>
  </w:footnote>
  <w:footnote w:type="continuationSeparator" w:id="0">
    <w:p w14:paraId="15957A15" w14:textId="77777777" w:rsidR="001C19B5" w:rsidRDefault="001C19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66D7A" w14:textId="61CF8A64" w:rsidR="00BD227F" w:rsidRDefault="00BD227F" w:rsidP="006F1382">
    <w:pPr>
      <w:spacing w:after="0" w:line="240" w:lineRule="auto"/>
      <w:jc w:val="right"/>
      <w:rPr>
        <w:rFonts w:asciiTheme="minorHAnsi" w:eastAsia="Times" w:hAnsiTheme="minorHAnsi" w:cstheme="minorHAnsi"/>
        <w:bCs/>
        <w:sz w:val="22"/>
        <w:szCs w:val="22"/>
      </w:rPr>
    </w:pPr>
    <w:r>
      <w:rPr>
        <w:noProof/>
      </w:rPr>
      <w:drawing>
        <wp:inline distT="0" distB="0" distL="0" distR="0" wp14:anchorId="71FD10F7" wp14:editId="1480D07D">
          <wp:extent cx="5761355" cy="572770"/>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572770"/>
                  </a:xfrm>
                  <a:prstGeom prst="rect">
                    <a:avLst/>
                  </a:prstGeom>
                  <a:noFill/>
                </pic:spPr>
              </pic:pic>
            </a:graphicData>
          </a:graphic>
        </wp:inline>
      </w:drawing>
    </w:r>
  </w:p>
  <w:p w14:paraId="45652813" w14:textId="64E498CA" w:rsidR="006F1382" w:rsidRPr="006F1382" w:rsidRDefault="006F1382" w:rsidP="006F1382">
    <w:pPr>
      <w:spacing w:after="0" w:line="240" w:lineRule="auto"/>
      <w:jc w:val="right"/>
      <w:rPr>
        <w:rFonts w:asciiTheme="minorHAnsi" w:eastAsia="Times" w:hAnsiTheme="minorHAnsi" w:cstheme="minorHAnsi"/>
        <w:bCs/>
        <w:sz w:val="22"/>
        <w:szCs w:val="22"/>
      </w:rPr>
    </w:pPr>
    <w:r w:rsidRPr="006F1382">
      <w:rPr>
        <w:rFonts w:asciiTheme="minorHAnsi" w:eastAsia="Times" w:hAnsiTheme="minorHAnsi" w:cstheme="minorHAnsi"/>
        <w:bCs/>
        <w:sz w:val="22"/>
        <w:szCs w:val="22"/>
      </w:rPr>
      <w:t>Załącznik Nr 2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C7B5B"/>
    <w:multiLevelType w:val="multilevel"/>
    <w:tmpl w:val="72C0C632"/>
    <w:lvl w:ilvl="0">
      <w:start w:val="1"/>
      <w:numFmt w:val="decimal"/>
      <w:lvlText w:val="%1."/>
      <w:lvlJc w:val="left"/>
      <w:pPr>
        <w:ind w:left="283" w:hanging="283"/>
      </w:pPr>
      <w:rPr>
        <w:rFonts w:asciiTheme="minorHAnsi" w:eastAsia="Times New Roman" w:hAnsiTheme="minorHAnsi" w:cstheme="minorHAnsi" w:hint="default"/>
        <w:b w:val="0"/>
        <w:i w:val="0"/>
        <w:strike w:val="0"/>
        <w:color w:val="000000"/>
        <w:sz w:val="22"/>
        <w:szCs w:val="22"/>
        <w:u w:val="none"/>
        <w:shd w:val="clear" w:color="auto" w:fill="auto"/>
        <w:vertAlign w:val="baseline"/>
      </w:rPr>
    </w:lvl>
    <w:lvl w:ilvl="1">
      <w:start w:val="1"/>
      <w:numFmt w:val="lowerLetter"/>
      <w:lvlText w:val="%2)"/>
      <w:lvlJc w:val="left"/>
      <w:pPr>
        <w:ind w:left="994" w:hanging="994"/>
      </w:pPr>
      <w:rPr>
        <w:rFonts w:asciiTheme="minorHAnsi" w:eastAsia="Times New Roman" w:hAnsiTheme="minorHAnsi" w:cstheme="minorHAnsi" w:hint="default"/>
        <w:b w:val="0"/>
        <w:i w:val="0"/>
        <w:strike w:val="0"/>
        <w:color w:val="000000"/>
        <w:sz w:val="22"/>
        <w:szCs w:val="22"/>
        <w:u w:val="none"/>
        <w:shd w:val="clear" w:color="auto" w:fill="auto"/>
        <w:vertAlign w:val="baseline"/>
      </w:rPr>
    </w:lvl>
    <w:lvl w:ilvl="2">
      <w:start w:val="1"/>
      <w:numFmt w:val="lowerRoman"/>
      <w:lvlText w:val="%3"/>
      <w:lvlJc w:val="left"/>
      <w:pPr>
        <w:ind w:left="1788" w:hanging="1788"/>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508" w:hanging="2508"/>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228" w:hanging="3228"/>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948" w:hanging="3948"/>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668" w:hanging="4668"/>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388" w:hanging="5388"/>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108" w:hanging="6108"/>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 w15:restartNumberingAfterBreak="0">
    <w:nsid w:val="05151D31"/>
    <w:multiLevelType w:val="multilevel"/>
    <w:tmpl w:val="4942DF90"/>
    <w:lvl w:ilvl="0">
      <w:start w:val="1"/>
      <w:numFmt w:val="decimal"/>
      <w:lvlText w:val="%1."/>
      <w:lvlJc w:val="left"/>
      <w:pPr>
        <w:ind w:left="283" w:hanging="283"/>
      </w:pPr>
      <w:rPr>
        <w:rFonts w:asciiTheme="minorHAnsi" w:eastAsia="Times New Roman" w:hAnsiTheme="minorHAnsi" w:cstheme="minorHAnsi" w:hint="default"/>
        <w:b w:val="0"/>
        <w:i w:val="0"/>
        <w:strike w:val="0"/>
        <w:color w:val="000000"/>
        <w:sz w:val="22"/>
        <w:szCs w:val="22"/>
        <w:u w:val="none"/>
        <w:shd w:val="clear" w:color="auto" w:fill="auto"/>
        <w:vertAlign w:val="baseline"/>
      </w:rPr>
    </w:lvl>
    <w:lvl w:ilvl="1">
      <w:start w:val="1"/>
      <w:numFmt w:val="decimal"/>
      <w:lvlText w:val="%2)"/>
      <w:lvlJc w:val="left"/>
      <w:pPr>
        <w:ind w:left="566" w:hanging="566"/>
      </w:pPr>
      <w:rPr>
        <w:b w:val="0"/>
        <w:i w:val="0"/>
        <w:strike w:val="0"/>
        <w:color w:val="000000"/>
        <w:sz w:val="22"/>
        <w:szCs w:val="22"/>
        <w:u w:val="none"/>
        <w:shd w:val="clear" w:color="auto" w:fill="auto"/>
        <w:vertAlign w:val="baseline"/>
      </w:rPr>
    </w:lvl>
    <w:lvl w:ilvl="2">
      <w:start w:val="1"/>
      <w:numFmt w:val="lowerRoman"/>
      <w:lvlText w:val="%3"/>
      <w:lvlJc w:val="left"/>
      <w:pPr>
        <w:ind w:left="1363" w:hanging="1363"/>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083" w:hanging="2083"/>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803" w:hanging="2803"/>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523" w:hanging="3523"/>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243" w:hanging="4243"/>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4963" w:hanging="4963"/>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683" w:hanging="5683"/>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 w15:restartNumberingAfterBreak="0">
    <w:nsid w:val="05497AEC"/>
    <w:multiLevelType w:val="hybridMultilevel"/>
    <w:tmpl w:val="260887A6"/>
    <w:lvl w:ilvl="0" w:tplc="04150019">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 w15:restartNumberingAfterBreak="0">
    <w:nsid w:val="0F77760F"/>
    <w:multiLevelType w:val="hybridMultilevel"/>
    <w:tmpl w:val="1BEA285C"/>
    <w:lvl w:ilvl="0" w:tplc="04150019">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 w15:restartNumberingAfterBreak="0">
    <w:nsid w:val="0FFA1DC5"/>
    <w:multiLevelType w:val="multilevel"/>
    <w:tmpl w:val="8E389D22"/>
    <w:lvl w:ilvl="0">
      <w:start w:val="1"/>
      <w:numFmt w:val="decimal"/>
      <w:pStyle w:val="Listapunktowan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4C33F0A"/>
    <w:multiLevelType w:val="hybridMultilevel"/>
    <w:tmpl w:val="B86CA650"/>
    <w:lvl w:ilvl="0" w:tplc="E4DC5BDC">
      <w:start w:val="1"/>
      <w:numFmt w:val="decimal"/>
      <w:lvlText w:val="%1."/>
      <w:lvlJc w:val="left"/>
      <w:pPr>
        <w:ind w:left="360" w:hanging="360"/>
      </w:pPr>
      <w:rPr>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C7744A5"/>
    <w:multiLevelType w:val="hybridMultilevel"/>
    <w:tmpl w:val="A4D4FC2E"/>
    <w:lvl w:ilvl="0" w:tplc="BE2C225C">
      <w:start w:val="1"/>
      <w:numFmt w:val="decimal"/>
      <w:lvlText w:val="%1."/>
      <w:lvlJc w:val="left"/>
      <w:pPr>
        <w:ind w:left="720" w:hanging="360"/>
      </w:pPr>
      <w:rPr>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1F86DD2"/>
    <w:multiLevelType w:val="hybridMultilevel"/>
    <w:tmpl w:val="071AD086"/>
    <w:lvl w:ilvl="0" w:tplc="42AEA36A">
      <w:start w:val="1"/>
      <w:numFmt w:val="lowerLetter"/>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453390C"/>
    <w:multiLevelType w:val="multilevel"/>
    <w:tmpl w:val="DF4870BE"/>
    <w:lvl w:ilvl="0">
      <w:start w:val="1"/>
      <w:numFmt w:val="low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4701B74"/>
    <w:multiLevelType w:val="multilevel"/>
    <w:tmpl w:val="F904AC70"/>
    <w:lvl w:ilvl="0">
      <w:start w:val="1"/>
      <w:numFmt w:val="decimal"/>
      <w:lvlText w:val="%1."/>
      <w:lvlJc w:val="left"/>
      <w:pPr>
        <w:ind w:left="283" w:hanging="283"/>
      </w:pPr>
      <w:rPr>
        <w:rFonts w:asciiTheme="minorHAnsi" w:eastAsia="Times New Roman" w:hAnsiTheme="minorHAnsi" w:cstheme="minorHAnsi" w:hint="default"/>
        <w:b w:val="0"/>
        <w:i w:val="0"/>
        <w:strike w:val="0"/>
        <w:color w:val="000000"/>
        <w:sz w:val="22"/>
        <w:szCs w:val="22"/>
        <w:u w:val="none"/>
        <w:shd w:val="clear" w:color="auto" w:fill="auto"/>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0" w15:restartNumberingAfterBreak="0">
    <w:nsid w:val="24B860C6"/>
    <w:multiLevelType w:val="multilevel"/>
    <w:tmpl w:val="8DF450B2"/>
    <w:lvl w:ilvl="0">
      <w:start w:val="1"/>
      <w:numFmt w:val="decimal"/>
      <w:lvlText w:val="%1."/>
      <w:lvlJc w:val="left"/>
      <w:pPr>
        <w:ind w:left="420" w:hanging="360"/>
      </w:pPr>
      <w:rPr>
        <w:i w:val="0"/>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11" w15:restartNumberingAfterBreak="0">
    <w:nsid w:val="253F2294"/>
    <w:multiLevelType w:val="hybridMultilevel"/>
    <w:tmpl w:val="1F7C4B46"/>
    <w:lvl w:ilvl="0" w:tplc="0415000F">
      <w:start w:val="1"/>
      <w:numFmt w:val="decimal"/>
      <w:lvlText w:val="%1."/>
      <w:lvlJc w:val="left"/>
      <w:pPr>
        <w:ind w:left="714" w:hanging="360"/>
      </w:pPr>
    </w:lvl>
    <w:lvl w:ilvl="1" w:tplc="04150019" w:tentative="1">
      <w:start w:val="1"/>
      <w:numFmt w:val="lowerLetter"/>
      <w:lvlText w:val="%2."/>
      <w:lvlJc w:val="left"/>
      <w:pPr>
        <w:ind w:left="1434" w:hanging="360"/>
      </w:pPr>
    </w:lvl>
    <w:lvl w:ilvl="2" w:tplc="0415001B" w:tentative="1">
      <w:start w:val="1"/>
      <w:numFmt w:val="lowerRoman"/>
      <w:lvlText w:val="%3."/>
      <w:lvlJc w:val="right"/>
      <w:pPr>
        <w:ind w:left="2154" w:hanging="180"/>
      </w:pPr>
    </w:lvl>
    <w:lvl w:ilvl="3" w:tplc="0415000F" w:tentative="1">
      <w:start w:val="1"/>
      <w:numFmt w:val="decimal"/>
      <w:lvlText w:val="%4."/>
      <w:lvlJc w:val="left"/>
      <w:pPr>
        <w:ind w:left="2874" w:hanging="360"/>
      </w:pPr>
    </w:lvl>
    <w:lvl w:ilvl="4" w:tplc="04150019" w:tentative="1">
      <w:start w:val="1"/>
      <w:numFmt w:val="lowerLetter"/>
      <w:lvlText w:val="%5."/>
      <w:lvlJc w:val="left"/>
      <w:pPr>
        <w:ind w:left="3594" w:hanging="360"/>
      </w:pPr>
    </w:lvl>
    <w:lvl w:ilvl="5" w:tplc="0415001B" w:tentative="1">
      <w:start w:val="1"/>
      <w:numFmt w:val="lowerRoman"/>
      <w:lvlText w:val="%6."/>
      <w:lvlJc w:val="right"/>
      <w:pPr>
        <w:ind w:left="4314" w:hanging="180"/>
      </w:pPr>
    </w:lvl>
    <w:lvl w:ilvl="6" w:tplc="0415000F" w:tentative="1">
      <w:start w:val="1"/>
      <w:numFmt w:val="decimal"/>
      <w:lvlText w:val="%7."/>
      <w:lvlJc w:val="left"/>
      <w:pPr>
        <w:ind w:left="5034" w:hanging="360"/>
      </w:pPr>
    </w:lvl>
    <w:lvl w:ilvl="7" w:tplc="04150019" w:tentative="1">
      <w:start w:val="1"/>
      <w:numFmt w:val="lowerLetter"/>
      <w:lvlText w:val="%8."/>
      <w:lvlJc w:val="left"/>
      <w:pPr>
        <w:ind w:left="5754" w:hanging="360"/>
      </w:pPr>
    </w:lvl>
    <w:lvl w:ilvl="8" w:tplc="0415001B" w:tentative="1">
      <w:start w:val="1"/>
      <w:numFmt w:val="lowerRoman"/>
      <w:lvlText w:val="%9."/>
      <w:lvlJc w:val="right"/>
      <w:pPr>
        <w:ind w:left="6474" w:hanging="180"/>
      </w:pPr>
    </w:lvl>
  </w:abstractNum>
  <w:abstractNum w:abstractNumId="12" w15:restartNumberingAfterBreak="0">
    <w:nsid w:val="25A264EF"/>
    <w:multiLevelType w:val="multilevel"/>
    <w:tmpl w:val="8DF450B2"/>
    <w:lvl w:ilvl="0">
      <w:start w:val="1"/>
      <w:numFmt w:val="decimal"/>
      <w:lvlText w:val="%1."/>
      <w:lvlJc w:val="left"/>
      <w:pPr>
        <w:ind w:left="420" w:hanging="360"/>
      </w:pPr>
      <w:rPr>
        <w:i w:val="0"/>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13" w15:restartNumberingAfterBreak="0">
    <w:nsid w:val="2609542C"/>
    <w:multiLevelType w:val="multilevel"/>
    <w:tmpl w:val="5CD6F07C"/>
    <w:lvl w:ilvl="0">
      <w:start w:val="1"/>
      <w:numFmt w:val="decimal"/>
      <w:lvlText w:val="%1."/>
      <w:lvlJc w:val="left"/>
      <w:pPr>
        <w:ind w:left="283" w:hanging="283"/>
      </w:pPr>
      <w:rPr>
        <w:rFonts w:asciiTheme="minorHAnsi" w:eastAsia="Times New Roman" w:hAnsiTheme="minorHAnsi" w:cstheme="minorHAnsi" w:hint="default"/>
        <w:b w:val="0"/>
        <w:i w:val="0"/>
        <w:strike w:val="0"/>
        <w:color w:val="000000"/>
        <w:sz w:val="22"/>
        <w:szCs w:val="22"/>
        <w:u w:val="none"/>
        <w:shd w:val="clear" w:color="auto" w:fill="auto"/>
        <w:vertAlign w:val="baseline"/>
      </w:rPr>
    </w:lvl>
    <w:lvl w:ilvl="1">
      <w:start w:val="1"/>
      <w:numFmt w:val="decimal"/>
      <w:lvlText w:val="%2."/>
      <w:lvlJc w:val="left"/>
      <w:pPr>
        <w:ind w:left="284" w:hanging="284"/>
      </w:pPr>
      <w:rPr>
        <w:rFonts w:asciiTheme="minorHAnsi" w:eastAsia="Times New Roman" w:hAnsiTheme="minorHAnsi" w:cstheme="minorHAnsi" w:hint="default"/>
        <w:b w:val="0"/>
        <w:i w:val="0"/>
        <w:strike w:val="0"/>
        <w:color w:val="000000"/>
        <w:sz w:val="22"/>
        <w:szCs w:val="22"/>
        <w:u w:val="none"/>
        <w:shd w:val="clear" w:color="auto" w:fill="auto"/>
        <w:vertAlign w:val="baseline"/>
      </w:rPr>
    </w:lvl>
    <w:lvl w:ilvl="2">
      <w:start w:val="1"/>
      <w:numFmt w:val="lowerRoman"/>
      <w:lvlText w:val="%3"/>
      <w:lvlJc w:val="left"/>
      <w:pPr>
        <w:ind w:left="1507" w:hanging="1507"/>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227" w:hanging="2227"/>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947" w:hanging="2947"/>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667" w:hanging="3667"/>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387" w:hanging="4387"/>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107" w:hanging="5107"/>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827" w:hanging="5827"/>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4" w15:restartNumberingAfterBreak="0">
    <w:nsid w:val="2EFE0A66"/>
    <w:multiLevelType w:val="multilevel"/>
    <w:tmpl w:val="8DF450B2"/>
    <w:lvl w:ilvl="0">
      <w:start w:val="1"/>
      <w:numFmt w:val="decimal"/>
      <w:lvlText w:val="%1."/>
      <w:lvlJc w:val="left"/>
      <w:pPr>
        <w:ind w:left="420" w:hanging="360"/>
      </w:pPr>
      <w:rPr>
        <w:i w:val="0"/>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15" w15:restartNumberingAfterBreak="0">
    <w:nsid w:val="2FB86EDC"/>
    <w:multiLevelType w:val="hybridMultilevel"/>
    <w:tmpl w:val="5D8ADD36"/>
    <w:lvl w:ilvl="0" w:tplc="07A49544">
      <w:start w:val="10"/>
      <w:numFmt w:val="decimal"/>
      <w:lvlText w:val="%1."/>
      <w:lvlJc w:val="left"/>
      <w:pPr>
        <w:ind w:left="71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1635F9A"/>
    <w:multiLevelType w:val="multilevel"/>
    <w:tmpl w:val="9DE01A0E"/>
    <w:lvl w:ilvl="0">
      <w:start w:val="1"/>
      <w:numFmt w:val="decimal"/>
      <w:lvlText w:val="%1."/>
      <w:lvlJc w:val="left"/>
      <w:pPr>
        <w:ind w:left="283" w:hanging="283"/>
      </w:pPr>
      <w:rPr>
        <w:rFonts w:asciiTheme="minorHAnsi" w:eastAsia="Times New Roman" w:hAnsiTheme="minorHAnsi" w:cstheme="minorHAnsi" w:hint="default"/>
        <w:b w:val="0"/>
        <w:i w:val="0"/>
        <w:strike w:val="0"/>
        <w:color w:val="000000"/>
        <w:sz w:val="22"/>
        <w:szCs w:val="22"/>
        <w:u w:val="none"/>
        <w:shd w:val="clear" w:color="auto" w:fill="auto"/>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17" w15:restartNumberingAfterBreak="0">
    <w:nsid w:val="39815238"/>
    <w:multiLevelType w:val="hybridMultilevel"/>
    <w:tmpl w:val="4E823EEE"/>
    <w:lvl w:ilvl="0" w:tplc="04150019">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8" w15:restartNumberingAfterBreak="0">
    <w:nsid w:val="3D7869F5"/>
    <w:multiLevelType w:val="hybridMultilevel"/>
    <w:tmpl w:val="85C8D52E"/>
    <w:lvl w:ilvl="0" w:tplc="6AF01A74">
      <w:start w:val="1"/>
      <w:numFmt w:val="decimal"/>
      <w:lvlText w:val="%1."/>
      <w:lvlJc w:val="left"/>
      <w:pPr>
        <w:ind w:left="3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03CC0108">
      <w:start w:val="1"/>
      <w:numFmt w:val="decimal"/>
      <w:lvlText w:val="%2)"/>
      <w:lvlJc w:val="left"/>
      <w:pPr>
        <w:ind w:left="710" w:firstLine="0"/>
      </w:pPr>
      <w:rPr>
        <w:b w:val="0"/>
        <w:i w:val="0"/>
        <w:strike w:val="0"/>
        <w:dstrike w:val="0"/>
        <w:color w:val="000000"/>
        <w:sz w:val="22"/>
        <w:szCs w:val="22"/>
        <w:u w:val="none" w:color="000000"/>
        <w:effect w:val="none"/>
        <w:bdr w:val="none" w:sz="0" w:space="0" w:color="auto" w:frame="1"/>
        <w:vertAlign w:val="baseline"/>
      </w:rPr>
    </w:lvl>
    <w:lvl w:ilvl="2" w:tplc="04150001">
      <w:start w:val="1"/>
      <w:numFmt w:val="bullet"/>
      <w:lvlText w:val=""/>
      <w:lvlJc w:val="left"/>
      <w:pPr>
        <w:ind w:left="1507" w:firstLine="0"/>
      </w:pPr>
      <w:rPr>
        <w:rFonts w:ascii="Symbol" w:hAnsi="Symbol" w:hint="default"/>
        <w:b w:val="0"/>
        <w:i w:val="0"/>
        <w:strike w:val="0"/>
        <w:dstrike w:val="0"/>
        <w:color w:val="000000"/>
        <w:sz w:val="24"/>
        <w:szCs w:val="24"/>
        <w:u w:val="none" w:color="000000"/>
        <w:effect w:val="none"/>
        <w:bdr w:val="none" w:sz="0" w:space="0" w:color="auto" w:frame="1"/>
        <w:vertAlign w:val="baseline"/>
      </w:rPr>
    </w:lvl>
    <w:lvl w:ilvl="3" w:tplc="57665338">
      <w:start w:val="1"/>
      <w:numFmt w:val="decimal"/>
      <w:lvlText w:val="%4"/>
      <w:lvlJc w:val="left"/>
      <w:pPr>
        <w:ind w:left="222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ED04625E">
      <w:start w:val="1"/>
      <w:numFmt w:val="lowerLetter"/>
      <w:lvlText w:val="%5"/>
      <w:lvlJc w:val="left"/>
      <w:pPr>
        <w:ind w:left="294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1F8825B6">
      <w:start w:val="1"/>
      <w:numFmt w:val="lowerRoman"/>
      <w:lvlText w:val="%6"/>
      <w:lvlJc w:val="left"/>
      <w:pPr>
        <w:ind w:left="366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0DB414B2">
      <w:start w:val="1"/>
      <w:numFmt w:val="decimal"/>
      <w:lvlText w:val="%7"/>
      <w:lvlJc w:val="left"/>
      <w:pPr>
        <w:ind w:left="438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3492212C">
      <w:start w:val="1"/>
      <w:numFmt w:val="lowerLetter"/>
      <w:lvlText w:val="%8"/>
      <w:lvlJc w:val="left"/>
      <w:pPr>
        <w:ind w:left="510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11F0808C">
      <w:start w:val="1"/>
      <w:numFmt w:val="lowerRoman"/>
      <w:lvlText w:val="%9"/>
      <w:lvlJc w:val="left"/>
      <w:pPr>
        <w:ind w:left="5827"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9" w15:restartNumberingAfterBreak="0">
    <w:nsid w:val="3F2F27CD"/>
    <w:multiLevelType w:val="multilevel"/>
    <w:tmpl w:val="52002D0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40941C6E"/>
    <w:multiLevelType w:val="hybridMultilevel"/>
    <w:tmpl w:val="73A28A90"/>
    <w:lvl w:ilvl="0" w:tplc="7CE6EBE6">
      <w:start w:val="1"/>
      <w:numFmt w:val="upp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465D2C43"/>
    <w:multiLevelType w:val="multilevel"/>
    <w:tmpl w:val="127C5B5E"/>
    <w:lvl w:ilvl="0">
      <w:start w:val="1"/>
      <w:numFmt w:val="decimal"/>
      <w:lvlText w:val="%1."/>
      <w:lvlJc w:val="left"/>
      <w:pPr>
        <w:ind w:left="420" w:hanging="360"/>
      </w:pPr>
      <w:rPr>
        <w:rFonts w:hint="default"/>
        <w:b w:val="0"/>
        <w:i w:val="0"/>
      </w:rPr>
    </w:lvl>
    <w:lvl w:ilvl="1">
      <w:start w:val="1"/>
      <w:numFmt w:val="lowerLetter"/>
      <w:lvlText w:val="%2."/>
      <w:lvlJc w:val="left"/>
      <w:pPr>
        <w:ind w:left="1140" w:hanging="360"/>
      </w:pPr>
      <w:rPr>
        <w:rFonts w:hint="default"/>
      </w:rPr>
    </w:lvl>
    <w:lvl w:ilvl="2">
      <w:start w:val="1"/>
      <w:numFmt w:val="lowerRoman"/>
      <w:lvlText w:val="%3."/>
      <w:lvlJc w:val="right"/>
      <w:pPr>
        <w:ind w:left="1860" w:hanging="180"/>
      </w:pPr>
      <w:rPr>
        <w:rFonts w:hint="default"/>
      </w:rPr>
    </w:lvl>
    <w:lvl w:ilvl="3">
      <w:start w:val="1"/>
      <w:numFmt w:val="decimal"/>
      <w:lvlText w:val="%4."/>
      <w:lvlJc w:val="left"/>
      <w:pPr>
        <w:ind w:left="2580" w:hanging="360"/>
      </w:pPr>
      <w:rPr>
        <w:rFonts w:hint="default"/>
      </w:rPr>
    </w:lvl>
    <w:lvl w:ilvl="4">
      <w:start w:val="1"/>
      <w:numFmt w:val="lowerLetter"/>
      <w:lvlText w:val="%5."/>
      <w:lvlJc w:val="left"/>
      <w:pPr>
        <w:ind w:left="3300" w:hanging="360"/>
      </w:pPr>
      <w:rPr>
        <w:rFonts w:hint="default"/>
      </w:rPr>
    </w:lvl>
    <w:lvl w:ilvl="5">
      <w:start w:val="1"/>
      <w:numFmt w:val="lowerRoman"/>
      <w:lvlText w:val="%6."/>
      <w:lvlJc w:val="right"/>
      <w:pPr>
        <w:ind w:left="4020" w:hanging="180"/>
      </w:pPr>
      <w:rPr>
        <w:rFonts w:hint="default"/>
      </w:rPr>
    </w:lvl>
    <w:lvl w:ilvl="6">
      <w:start w:val="1"/>
      <w:numFmt w:val="decimal"/>
      <w:lvlText w:val="%7."/>
      <w:lvlJc w:val="left"/>
      <w:pPr>
        <w:ind w:left="4740" w:hanging="360"/>
      </w:pPr>
      <w:rPr>
        <w:rFonts w:hint="default"/>
      </w:rPr>
    </w:lvl>
    <w:lvl w:ilvl="7">
      <w:start w:val="1"/>
      <w:numFmt w:val="lowerLetter"/>
      <w:lvlText w:val="%8."/>
      <w:lvlJc w:val="left"/>
      <w:pPr>
        <w:ind w:left="5460" w:hanging="360"/>
      </w:pPr>
      <w:rPr>
        <w:rFonts w:hint="default"/>
      </w:rPr>
    </w:lvl>
    <w:lvl w:ilvl="8">
      <w:start w:val="1"/>
      <w:numFmt w:val="lowerRoman"/>
      <w:lvlText w:val="%9."/>
      <w:lvlJc w:val="right"/>
      <w:pPr>
        <w:ind w:left="6180" w:hanging="180"/>
      </w:pPr>
      <w:rPr>
        <w:rFonts w:hint="default"/>
      </w:rPr>
    </w:lvl>
  </w:abstractNum>
  <w:abstractNum w:abstractNumId="22" w15:restartNumberingAfterBreak="0">
    <w:nsid w:val="492F5F4E"/>
    <w:multiLevelType w:val="multilevel"/>
    <w:tmpl w:val="5B684162"/>
    <w:lvl w:ilvl="0">
      <w:start w:val="1"/>
      <w:numFmt w:val="decimal"/>
      <w:lvlText w:val="%1."/>
      <w:lvlJc w:val="left"/>
      <w:pPr>
        <w:ind w:left="360" w:hanging="360"/>
      </w:pPr>
      <w:rPr>
        <w:rFonts w:asciiTheme="minorHAnsi" w:eastAsia="Times New Roman" w:hAnsiTheme="minorHAnsi" w:cstheme="minorHAnsi" w:hint="default"/>
        <w:b w:val="0"/>
        <w:i w:val="0"/>
        <w:strike w:val="0"/>
        <w:color w:val="000000"/>
        <w:sz w:val="22"/>
        <w:szCs w:val="22"/>
        <w:u w:val="none"/>
        <w:shd w:val="clear" w:color="auto" w:fill="auto"/>
        <w:vertAlign w:val="baseline"/>
      </w:rPr>
    </w:lvl>
    <w:lvl w:ilvl="1">
      <w:start w:val="1"/>
      <w:numFmt w:val="decimal"/>
      <w:lvlText w:val="%2)"/>
      <w:lvlJc w:val="left"/>
      <w:pPr>
        <w:ind w:left="710" w:hanging="710"/>
      </w:pPr>
      <w:rPr>
        <w:b w:val="0"/>
        <w:i w:val="0"/>
        <w:strike w:val="0"/>
        <w:color w:val="000000"/>
        <w:sz w:val="22"/>
        <w:szCs w:val="22"/>
        <w:u w:val="none"/>
        <w:shd w:val="clear" w:color="auto" w:fill="auto"/>
        <w:vertAlign w:val="baseline"/>
      </w:rPr>
    </w:lvl>
    <w:lvl w:ilvl="2">
      <w:start w:val="1"/>
      <w:numFmt w:val="bullet"/>
      <w:lvlText w:val="●"/>
      <w:lvlJc w:val="left"/>
      <w:pPr>
        <w:ind w:left="1507" w:hanging="1507"/>
      </w:pPr>
      <w:rPr>
        <w:rFonts w:ascii="Noto Sans Symbols" w:eastAsia="Noto Sans Symbols" w:hAnsi="Noto Sans Symbols" w:cs="Noto Sans Symbols"/>
        <w:b w:val="0"/>
        <w:i w:val="0"/>
        <w:strike w:val="0"/>
        <w:color w:val="000000"/>
        <w:sz w:val="24"/>
        <w:szCs w:val="24"/>
        <w:u w:val="none"/>
        <w:shd w:val="clear" w:color="auto" w:fill="auto"/>
        <w:vertAlign w:val="baseline"/>
      </w:rPr>
    </w:lvl>
    <w:lvl w:ilvl="3">
      <w:start w:val="1"/>
      <w:numFmt w:val="decimal"/>
      <w:lvlText w:val="%4"/>
      <w:lvlJc w:val="left"/>
      <w:pPr>
        <w:ind w:left="2227" w:hanging="2227"/>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947" w:hanging="2947"/>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667" w:hanging="3667"/>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387" w:hanging="4387"/>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107" w:hanging="5107"/>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827" w:hanging="5827"/>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23" w15:restartNumberingAfterBreak="0">
    <w:nsid w:val="4E6E065A"/>
    <w:multiLevelType w:val="multilevel"/>
    <w:tmpl w:val="CEBE070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4" w15:restartNumberingAfterBreak="0">
    <w:nsid w:val="4FDC5E68"/>
    <w:multiLevelType w:val="multilevel"/>
    <w:tmpl w:val="11E6EE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7F80002"/>
    <w:multiLevelType w:val="multilevel"/>
    <w:tmpl w:val="F77627D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5DF707F3"/>
    <w:multiLevelType w:val="hybridMultilevel"/>
    <w:tmpl w:val="716004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19A2B76"/>
    <w:multiLevelType w:val="multilevel"/>
    <w:tmpl w:val="22FEC10C"/>
    <w:lvl w:ilvl="0">
      <w:start w:val="5"/>
      <w:numFmt w:val="decimal"/>
      <w:lvlText w:val="%1."/>
      <w:lvlJc w:val="left"/>
      <w:pPr>
        <w:ind w:left="420" w:hanging="360"/>
      </w:pPr>
      <w:rPr>
        <w:rFonts w:hint="default"/>
        <w:i w:val="0"/>
      </w:rPr>
    </w:lvl>
    <w:lvl w:ilvl="1">
      <w:start w:val="1"/>
      <w:numFmt w:val="lowerLetter"/>
      <w:lvlText w:val="%2."/>
      <w:lvlJc w:val="left"/>
      <w:pPr>
        <w:ind w:left="1140" w:hanging="360"/>
      </w:pPr>
      <w:rPr>
        <w:rFonts w:hint="default"/>
      </w:rPr>
    </w:lvl>
    <w:lvl w:ilvl="2">
      <w:start w:val="1"/>
      <w:numFmt w:val="lowerRoman"/>
      <w:lvlText w:val="%3."/>
      <w:lvlJc w:val="right"/>
      <w:pPr>
        <w:ind w:left="1860" w:hanging="180"/>
      </w:pPr>
      <w:rPr>
        <w:rFonts w:hint="default"/>
      </w:rPr>
    </w:lvl>
    <w:lvl w:ilvl="3">
      <w:start w:val="1"/>
      <w:numFmt w:val="decimal"/>
      <w:lvlText w:val="%4."/>
      <w:lvlJc w:val="left"/>
      <w:pPr>
        <w:ind w:left="2580" w:hanging="360"/>
      </w:pPr>
      <w:rPr>
        <w:rFonts w:hint="default"/>
      </w:rPr>
    </w:lvl>
    <w:lvl w:ilvl="4">
      <w:start w:val="1"/>
      <w:numFmt w:val="lowerLetter"/>
      <w:lvlText w:val="%5."/>
      <w:lvlJc w:val="left"/>
      <w:pPr>
        <w:ind w:left="3300" w:hanging="360"/>
      </w:pPr>
      <w:rPr>
        <w:rFonts w:hint="default"/>
      </w:rPr>
    </w:lvl>
    <w:lvl w:ilvl="5">
      <w:start w:val="1"/>
      <w:numFmt w:val="lowerRoman"/>
      <w:lvlText w:val="%6."/>
      <w:lvlJc w:val="right"/>
      <w:pPr>
        <w:ind w:left="4020" w:hanging="180"/>
      </w:pPr>
      <w:rPr>
        <w:rFonts w:hint="default"/>
      </w:rPr>
    </w:lvl>
    <w:lvl w:ilvl="6">
      <w:start w:val="1"/>
      <w:numFmt w:val="decimal"/>
      <w:lvlText w:val="%7."/>
      <w:lvlJc w:val="left"/>
      <w:pPr>
        <w:ind w:left="4740" w:hanging="360"/>
      </w:pPr>
      <w:rPr>
        <w:rFonts w:hint="default"/>
      </w:rPr>
    </w:lvl>
    <w:lvl w:ilvl="7">
      <w:start w:val="1"/>
      <w:numFmt w:val="lowerLetter"/>
      <w:lvlText w:val="%8."/>
      <w:lvlJc w:val="left"/>
      <w:pPr>
        <w:ind w:left="5460" w:hanging="360"/>
      </w:pPr>
      <w:rPr>
        <w:rFonts w:hint="default"/>
      </w:rPr>
    </w:lvl>
    <w:lvl w:ilvl="8">
      <w:start w:val="1"/>
      <w:numFmt w:val="lowerRoman"/>
      <w:lvlText w:val="%9."/>
      <w:lvlJc w:val="right"/>
      <w:pPr>
        <w:ind w:left="6180" w:hanging="180"/>
      </w:pPr>
      <w:rPr>
        <w:rFonts w:hint="default"/>
      </w:rPr>
    </w:lvl>
  </w:abstractNum>
  <w:abstractNum w:abstractNumId="28" w15:restartNumberingAfterBreak="0">
    <w:nsid w:val="62830DAC"/>
    <w:multiLevelType w:val="multilevel"/>
    <w:tmpl w:val="61FA0B6A"/>
    <w:lvl w:ilvl="0">
      <w:start w:val="1"/>
      <w:numFmt w:val="decimal"/>
      <w:lvlText w:val="%1."/>
      <w:lvlJc w:val="left"/>
      <w:pPr>
        <w:ind w:left="420" w:hanging="360"/>
      </w:pPr>
      <w:rPr>
        <w:rFonts w:hint="default"/>
        <w:i w:val="0"/>
      </w:rPr>
    </w:lvl>
    <w:lvl w:ilvl="1">
      <w:start w:val="1"/>
      <w:numFmt w:val="lowerLetter"/>
      <w:lvlText w:val="%2."/>
      <w:lvlJc w:val="left"/>
      <w:pPr>
        <w:ind w:left="1140" w:hanging="360"/>
      </w:pPr>
      <w:rPr>
        <w:rFonts w:hint="default"/>
      </w:rPr>
    </w:lvl>
    <w:lvl w:ilvl="2">
      <w:start w:val="1"/>
      <w:numFmt w:val="lowerRoman"/>
      <w:lvlText w:val="%3."/>
      <w:lvlJc w:val="right"/>
      <w:pPr>
        <w:ind w:left="1860" w:hanging="180"/>
      </w:pPr>
      <w:rPr>
        <w:rFonts w:hint="default"/>
      </w:rPr>
    </w:lvl>
    <w:lvl w:ilvl="3">
      <w:start w:val="1"/>
      <w:numFmt w:val="decimal"/>
      <w:lvlText w:val="%4."/>
      <w:lvlJc w:val="left"/>
      <w:pPr>
        <w:ind w:left="2580" w:hanging="360"/>
      </w:pPr>
      <w:rPr>
        <w:rFonts w:hint="default"/>
      </w:rPr>
    </w:lvl>
    <w:lvl w:ilvl="4">
      <w:start w:val="1"/>
      <w:numFmt w:val="lowerLetter"/>
      <w:lvlText w:val="%5."/>
      <w:lvlJc w:val="left"/>
      <w:pPr>
        <w:ind w:left="3300" w:hanging="360"/>
      </w:pPr>
      <w:rPr>
        <w:rFonts w:hint="default"/>
      </w:rPr>
    </w:lvl>
    <w:lvl w:ilvl="5">
      <w:start w:val="1"/>
      <w:numFmt w:val="lowerRoman"/>
      <w:lvlText w:val="%6."/>
      <w:lvlJc w:val="right"/>
      <w:pPr>
        <w:ind w:left="4020" w:hanging="180"/>
      </w:pPr>
      <w:rPr>
        <w:rFonts w:hint="default"/>
      </w:rPr>
    </w:lvl>
    <w:lvl w:ilvl="6">
      <w:start w:val="1"/>
      <w:numFmt w:val="decimal"/>
      <w:lvlText w:val="%7."/>
      <w:lvlJc w:val="left"/>
      <w:pPr>
        <w:ind w:left="4740" w:hanging="360"/>
      </w:pPr>
      <w:rPr>
        <w:rFonts w:hint="default"/>
      </w:rPr>
    </w:lvl>
    <w:lvl w:ilvl="7">
      <w:start w:val="1"/>
      <w:numFmt w:val="lowerLetter"/>
      <w:lvlText w:val="%8."/>
      <w:lvlJc w:val="left"/>
      <w:pPr>
        <w:ind w:left="5460" w:hanging="360"/>
      </w:pPr>
      <w:rPr>
        <w:rFonts w:hint="default"/>
      </w:rPr>
    </w:lvl>
    <w:lvl w:ilvl="8">
      <w:start w:val="1"/>
      <w:numFmt w:val="lowerRoman"/>
      <w:lvlText w:val="%9."/>
      <w:lvlJc w:val="right"/>
      <w:pPr>
        <w:ind w:left="6180" w:hanging="180"/>
      </w:pPr>
      <w:rPr>
        <w:rFonts w:hint="default"/>
      </w:rPr>
    </w:lvl>
  </w:abstractNum>
  <w:abstractNum w:abstractNumId="29" w15:restartNumberingAfterBreak="0">
    <w:nsid w:val="639B06AE"/>
    <w:multiLevelType w:val="hybridMultilevel"/>
    <w:tmpl w:val="5B3A4336"/>
    <w:lvl w:ilvl="0" w:tplc="ED821BB0">
      <w:start w:val="8"/>
      <w:numFmt w:val="decimal"/>
      <w:lvlText w:val="%1."/>
      <w:lvlJc w:val="left"/>
      <w:pPr>
        <w:ind w:left="1866" w:hanging="360"/>
      </w:pPr>
      <w:rPr>
        <w:rFonts w:hint="default"/>
        <w:b w:val="0"/>
        <w:i w:val="0"/>
        <w:color w:val="auto"/>
        <w:sz w:val="22"/>
        <w:szCs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52E6648"/>
    <w:multiLevelType w:val="multilevel"/>
    <w:tmpl w:val="579A140A"/>
    <w:lvl w:ilvl="0">
      <w:start w:val="4"/>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39"/>
      </w:pPr>
      <w:rPr>
        <w:rFonts w:hint="default"/>
      </w:rPr>
    </w:lvl>
    <w:lvl w:ilvl="8">
      <w:start w:val="1"/>
      <w:numFmt w:val="decimal"/>
      <w:lvlText w:val="%1.%2.%3.%4.%5.%6.%7.%8.%9"/>
      <w:lvlJc w:val="left"/>
      <w:pPr>
        <w:ind w:left="3704" w:hanging="1440"/>
      </w:pPr>
      <w:rPr>
        <w:rFonts w:hint="default"/>
      </w:rPr>
    </w:lvl>
  </w:abstractNum>
  <w:abstractNum w:abstractNumId="31" w15:restartNumberingAfterBreak="0">
    <w:nsid w:val="678B7E78"/>
    <w:multiLevelType w:val="hybridMultilevel"/>
    <w:tmpl w:val="1BEA285C"/>
    <w:lvl w:ilvl="0" w:tplc="04150019">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2" w15:restartNumberingAfterBreak="0">
    <w:nsid w:val="69AD59A1"/>
    <w:multiLevelType w:val="hybridMultilevel"/>
    <w:tmpl w:val="88047E80"/>
    <w:lvl w:ilvl="0" w:tplc="71C2A230">
      <w:start w:val="2"/>
      <w:numFmt w:val="decimal"/>
      <w:lvlText w:val="%1."/>
      <w:lvlJc w:val="left"/>
      <w:pPr>
        <w:ind w:left="2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82CEA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11A37D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8182CF8">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E0C246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16A93C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18059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9884F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C0E56D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B0452E4"/>
    <w:multiLevelType w:val="multilevel"/>
    <w:tmpl w:val="DA5A53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2697481"/>
    <w:multiLevelType w:val="hybridMultilevel"/>
    <w:tmpl w:val="205827D2"/>
    <w:lvl w:ilvl="0" w:tplc="EDB0FA54">
      <w:start w:val="1"/>
      <w:numFmt w:val="decimal"/>
      <w:lvlText w:val="%1."/>
      <w:lvlJc w:val="left"/>
      <w:pPr>
        <w:ind w:left="1866" w:hanging="360"/>
      </w:pPr>
      <w:rPr>
        <w:b w:val="0"/>
        <w:i w:val="0"/>
        <w:color w:val="auto"/>
        <w:sz w:val="20"/>
      </w:rPr>
    </w:lvl>
    <w:lvl w:ilvl="1" w:tplc="FFFFFFFF">
      <w:start w:val="1"/>
      <w:numFmt w:val="lowerLetter"/>
      <w:lvlText w:val="%2."/>
      <w:lvlJc w:val="left"/>
      <w:pPr>
        <w:ind w:left="2586"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76D80592"/>
    <w:multiLevelType w:val="multilevel"/>
    <w:tmpl w:val="1AC0764A"/>
    <w:lvl w:ilvl="0">
      <w:start w:val="1"/>
      <w:numFmt w:val="decimal"/>
      <w:lvlText w:val="%1."/>
      <w:lvlJc w:val="left"/>
      <w:pPr>
        <w:ind w:left="360" w:hanging="360"/>
      </w:pPr>
      <w:rPr>
        <w:rFonts w:asciiTheme="minorHAnsi" w:eastAsia="Times New Roman" w:hAnsiTheme="minorHAnsi" w:cstheme="minorHAnsi" w:hint="default"/>
        <w:b w:val="0"/>
        <w:i w:val="0"/>
        <w:strike w:val="0"/>
        <w:color w:val="000000"/>
        <w:sz w:val="22"/>
        <w:szCs w:val="22"/>
        <w:u w:val="none"/>
        <w:shd w:val="clear" w:color="auto" w:fill="auto"/>
        <w:vertAlign w:val="baseline"/>
      </w:rPr>
    </w:lvl>
    <w:lvl w:ilvl="1">
      <w:start w:val="1"/>
      <w:numFmt w:val="lowerLetter"/>
      <w:lvlText w:val="%2)"/>
      <w:lvlJc w:val="left"/>
      <w:pPr>
        <w:ind w:left="360" w:hanging="360"/>
      </w:pPr>
    </w:lvl>
    <w:lvl w:ilvl="2">
      <w:start w:val="1"/>
      <w:numFmt w:val="bullet"/>
      <w:lvlText w:val="●"/>
      <w:lvlJc w:val="left"/>
      <w:pPr>
        <w:ind w:left="1507" w:hanging="1507"/>
      </w:pPr>
      <w:rPr>
        <w:rFonts w:ascii="Noto Sans Symbols" w:eastAsia="Noto Sans Symbols" w:hAnsi="Noto Sans Symbols" w:cs="Noto Sans Symbols"/>
        <w:b w:val="0"/>
        <w:i w:val="0"/>
        <w:strike w:val="0"/>
        <w:color w:val="000000"/>
        <w:sz w:val="24"/>
        <w:szCs w:val="24"/>
        <w:u w:val="none"/>
        <w:shd w:val="clear" w:color="auto" w:fill="auto"/>
        <w:vertAlign w:val="baseline"/>
      </w:rPr>
    </w:lvl>
    <w:lvl w:ilvl="3">
      <w:start w:val="1"/>
      <w:numFmt w:val="decimal"/>
      <w:lvlText w:val="%4"/>
      <w:lvlJc w:val="left"/>
      <w:pPr>
        <w:ind w:left="2227" w:hanging="2227"/>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2947" w:hanging="2947"/>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3667" w:hanging="3667"/>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4387" w:hanging="4387"/>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107" w:hanging="5107"/>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5827" w:hanging="5827"/>
      </w:pPr>
      <w:rPr>
        <w:rFonts w:ascii="Times New Roman" w:eastAsia="Times New Roman" w:hAnsi="Times New Roman" w:cs="Times New Roman"/>
        <w:b w:val="0"/>
        <w:i w:val="0"/>
        <w:strike w:val="0"/>
        <w:color w:val="000000"/>
        <w:sz w:val="24"/>
        <w:szCs w:val="24"/>
        <w:u w:val="none"/>
        <w:shd w:val="clear" w:color="auto" w:fill="auto"/>
        <w:vertAlign w:val="baseline"/>
      </w:rPr>
    </w:lvl>
  </w:abstractNum>
  <w:abstractNum w:abstractNumId="36" w15:restartNumberingAfterBreak="0">
    <w:nsid w:val="79046F62"/>
    <w:multiLevelType w:val="multilevel"/>
    <w:tmpl w:val="C90098BE"/>
    <w:lvl w:ilvl="0">
      <w:start w:val="1"/>
      <w:numFmt w:val="decimal"/>
      <w:lvlText w:val="%1."/>
      <w:lvlJc w:val="left"/>
      <w:pPr>
        <w:ind w:left="720" w:hanging="360"/>
      </w:pPr>
      <w:rPr>
        <w:rFonts w:ascii="Calibri" w:hAnsi="Calibri" w:cs="Calibri"/>
        <w:sz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313224582">
    <w:abstractNumId w:val="0"/>
  </w:num>
  <w:num w:numId="2" w16cid:durableId="2042129705">
    <w:abstractNumId w:val="16"/>
  </w:num>
  <w:num w:numId="3" w16cid:durableId="1614819443">
    <w:abstractNumId w:val="9"/>
  </w:num>
  <w:num w:numId="4" w16cid:durableId="159082056">
    <w:abstractNumId w:val="24"/>
  </w:num>
  <w:num w:numId="5" w16cid:durableId="323971912">
    <w:abstractNumId w:val="1"/>
  </w:num>
  <w:num w:numId="6" w16cid:durableId="237903920">
    <w:abstractNumId w:val="25"/>
  </w:num>
  <w:num w:numId="7" w16cid:durableId="1431119664">
    <w:abstractNumId w:val="10"/>
  </w:num>
  <w:num w:numId="8" w16cid:durableId="1747611986">
    <w:abstractNumId w:val="13"/>
  </w:num>
  <w:num w:numId="9" w16cid:durableId="1640722796">
    <w:abstractNumId w:val="30"/>
  </w:num>
  <w:num w:numId="10" w16cid:durableId="468742962">
    <w:abstractNumId w:val="33"/>
  </w:num>
  <w:num w:numId="11" w16cid:durableId="2053532394">
    <w:abstractNumId w:val="19"/>
  </w:num>
  <w:num w:numId="12" w16cid:durableId="536896654">
    <w:abstractNumId w:val="22"/>
  </w:num>
  <w:num w:numId="13" w16cid:durableId="422730068">
    <w:abstractNumId w:val="23"/>
  </w:num>
  <w:num w:numId="14" w16cid:durableId="1015809666">
    <w:abstractNumId w:val="4"/>
  </w:num>
  <w:num w:numId="15" w16cid:durableId="19719812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35293228">
    <w:abstractNumId w:val="32"/>
  </w:num>
  <w:num w:numId="17" w16cid:durableId="398752696">
    <w:abstractNumId w:val="11"/>
  </w:num>
  <w:num w:numId="18" w16cid:durableId="799497663">
    <w:abstractNumId w:val="15"/>
  </w:num>
  <w:num w:numId="19" w16cid:durableId="1461538555">
    <w:abstractNumId w:val="12"/>
  </w:num>
  <w:num w:numId="20" w16cid:durableId="1787431168">
    <w:abstractNumId w:val="14"/>
  </w:num>
  <w:num w:numId="21" w16cid:durableId="1179390337">
    <w:abstractNumId w:val="27"/>
  </w:num>
  <w:num w:numId="22" w16cid:durableId="714506094">
    <w:abstractNumId w:val="28"/>
  </w:num>
  <w:num w:numId="23" w16cid:durableId="1817531188">
    <w:abstractNumId w:val="21"/>
  </w:num>
  <w:num w:numId="24" w16cid:durableId="25837397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1697157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681042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372503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199390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2742969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86944539">
    <w:abstractNumId w:val="2"/>
  </w:num>
  <w:num w:numId="31" w16cid:durableId="1541555580">
    <w:abstractNumId w:val="34"/>
  </w:num>
  <w:num w:numId="32" w16cid:durableId="1550923739">
    <w:abstractNumId w:val="29"/>
  </w:num>
  <w:num w:numId="33" w16cid:durableId="933250249">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96512003">
    <w:abstractNumId w:val="18"/>
  </w:num>
  <w:num w:numId="35" w16cid:durableId="292951955">
    <w:abstractNumId w:val="7"/>
  </w:num>
  <w:num w:numId="36" w16cid:durableId="117114508">
    <w:abstractNumId w:val="35"/>
  </w:num>
  <w:num w:numId="37" w16cid:durableId="624890784">
    <w:abstractNumId w:val="26"/>
  </w:num>
  <w:num w:numId="38" w16cid:durableId="249168312">
    <w:abstractNumId w:val="5"/>
  </w:num>
  <w:num w:numId="39" w16cid:durableId="1117093404">
    <w:abstractNumId w:val="20"/>
  </w:num>
  <w:num w:numId="40" w16cid:durableId="20845281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0052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6EB"/>
    <w:rsid w:val="00010F5B"/>
    <w:rsid w:val="00016C54"/>
    <w:rsid w:val="00035054"/>
    <w:rsid w:val="0004047A"/>
    <w:rsid w:val="000523E3"/>
    <w:rsid w:val="00085092"/>
    <w:rsid w:val="00094B6F"/>
    <w:rsid w:val="000A7BEC"/>
    <w:rsid w:val="000C463F"/>
    <w:rsid w:val="000D13BC"/>
    <w:rsid w:val="000D27A6"/>
    <w:rsid w:val="000F17F4"/>
    <w:rsid w:val="0010034A"/>
    <w:rsid w:val="00104CC8"/>
    <w:rsid w:val="001110BF"/>
    <w:rsid w:val="00142B21"/>
    <w:rsid w:val="001B4D5D"/>
    <w:rsid w:val="001C19B5"/>
    <w:rsid w:val="001C4425"/>
    <w:rsid w:val="001D05B2"/>
    <w:rsid w:val="001D17CB"/>
    <w:rsid w:val="001E6F98"/>
    <w:rsid w:val="0020407F"/>
    <w:rsid w:val="00216D80"/>
    <w:rsid w:val="00242CEF"/>
    <w:rsid w:val="00243D71"/>
    <w:rsid w:val="002458AB"/>
    <w:rsid w:val="0024709E"/>
    <w:rsid w:val="002674EF"/>
    <w:rsid w:val="002C32E3"/>
    <w:rsid w:val="002E45DC"/>
    <w:rsid w:val="002F297B"/>
    <w:rsid w:val="00314661"/>
    <w:rsid w:val="00332121"/>
    <w:rsid w:val="00385829"/>
    <w:rsid w:val="003B571D"/>
    <w:rsid w:val="003C2C86"/>
    <w:rsid w:val="003E3F31"/>
    <w:rsid w:val="003F7466"/>
    <w:rsid w:val="00410BDA"/>
    <w:rsid w:val="0041580D"/>
    <w:rsid w:val="00426A63"/>
    <w:rsid w:val="0043405C"/>
    <w:rsid w:val="004469ED"/>
    <w:rsid w:val="0044758C"/>
    <w:rsid w:val="00493BB5"/>
    <w:rsid w:val="004D5602"/>
    <w:rsid w:val="004D5892"/>
    <w:rsid w:val="004E05F2"/>
    <w:rsid w:val="004F144A"/>
    <w:rsid w:val="004F170D"/>
    <w:rsid w:val="004F7F63"/>
    <w:rsid w:val="00507DD8"/>
    <w:rsid w:val="005337C3"/>
    <w:rsid w:val="00550208"/>
    <w:rsid w:val="00553D42"/>
    <w:rsid w:val="005574FB"/>
    <w:rsid w:val="00564D24"/>
    <w:rsid w:val="0056506E"/>
    <w:rsid w:val="00576106"/>
    <w:rsid w:val="005A4A2B"/>
    <w:rsid w:val="005C1826"/>
    <w:rsid w:val="005C1FF1"/>
    <w:rsid w:val="00622783"/>
    <w:rsid w:val="00631F0B"/>
    <w:rsid w:val="006655CB"/>
    <w:rsid w:val="00681220"/>
    <w:rsid w:val="00685752"/>
    <w:rsid w:val="006D13FF"/>
    <w:rsid w:val="006E0A40"/>
    <w:rsid w:val="006E3BDA"/>
    <w:rsid w:val="006F1382"/>
    <w:rsid w:val="006F67FE"/>
    <w:rsid w:val="007009DC"/>
    <w:rsid w:val="00716CAA"/>
    <w:rsid w:val="00722A1E"/>
    <w:rsid w:val="00733AF8"/>
    <w:rsid w:val="00734CDE"/>
    <w:rsid w:val="007660BA"/>
    <w:rsid w:val="00774951"/>
    <w:rsid w:val="00780184"/>
    <w:rsid w:val="007B31AA"/>
    <w:rsid w:val="007B4A7A"/>
    <w:rsid w:val="007C1FFB"/>
    <w:rsid w:val="007C543F"/>
    <w:rsid w:val="007D6236"/>
    <w:rsid w:val="007E4D74"/>
    <w:rsid w:val="00804C32"/>
    <w:rsid w:val="00807FC7"/>
    <w:rsid w:val="008104FA"/>
    <w:rsid w:val="00815B6B"/>
    <w:rsid w:val="00857549"/>
    <w:rsid w:val="0086016C"/>
    <w:rsid w:val="008969BD"/>
    <w:rsid w:val="00897563"/>
    <w:rsid w:val="008C5F63"/>
    <w:rsid w:val="008F5CA9"/>
    <w:rsid w:val="00904854"/>
    <w:rsid w:val="00933919"/>
    <w:rsid w:val="00936C2A"/>
    <w:rsid w:val="00950FAF"/>
    <w:rsid w:val="0097219F"/>
    <w:rsid w:val="009A6C69"/>
    <w:rsid w:val="009B0C47"/>
    <w:rsid w:val="009B22AD"/>
    <w:rsid w:val="009B77DF"/>
    <w:rsid w:val="00A073C7"/>
    <w:rsid w:val="00A129A3"/>
    <w:rsid w:val="00A14F46"/>
    <w:rsid w:val="00A2498A"/>
    <w:rsid w:val="00A2591B"/>
    <w:rsid w:val="00A51D97"/>
    <w:rsid w:val="00A815E7"/>
    <w:rsid w:val="00AA392E"/>
    <w:rsid w:val="00AD54FF"/>
    <w:rsid w:val="00AD60AE"/>
    <w:rsid w:val="00B04897"/>
    <w:rsid w:val="00B35C03"/>
    <w:rsid w:val="00B920F4"/>
    <w:rsid w:val="00BA50D3"/>
    <w:rsid w:val="00BB2A45"/>
    <w:rsid w:val="00BD227F"/>
    <w:rsid w:val="00BD556D"/>
    <w:rsid w:val="00C0680E"/>
    <w:rsid w:val="00C15EE0"/>
    <w:rsid w:val="00C30EB1"/>
    <w:rsid w:val="00C3123F"/>
    <w:rsid w:val="00C31BB3"/>
    <w:rsid w:val="00C5241B"/>
    <w:rsid w:val="00C53032"/>
    <w:rsid w:val="00C70F81"/>
    <w:rsid w:val="00C866EB"/>
    <w:rsid w:val="00C94642"/>
    <w:rsid w:val="00C94D94"/>
    <w:rsid w:val="00CC3C9B"/>
    <w:rsid w:val="00CC5442"/>
    <w:rsid w:val="00D20ACE"/>
    <w:rsid w:val="00D31452"/>
    <w:rsid w:val="00D46CFE"/>
    <w:rsid w:val="00D511A1"/>
    <w:rsid w:val="00D65216"/>
    <w:rsid w:val="00D71604"/>
    <w:rsid w:val="00D77E48"/>
    <w:rsid w:val="00D84CA8"/>
    <w:rsid w:val="00D864D1"/>
    <w:rsid w:val="00D96C69"/>
    <w:rsid w:val="00DA41C9"/>
    <w:rsid w:val="00DB099E"/>
    <w:rsid w:val="00DF6003"/>
    <w:rsid w:val="00DF783D"/>
    <w:rsid w:val="00E06D18"/>
    <w:rsid w:val="00E132D5"/>
    <w:rsid w:val="00E13B18"/>
    <w:rsid w:val="00E14F96"/>
    <w:rsid w:val="00E16B95"/>
    <w:rsid w:val="00E31ECD"/>
    <w:rsid w:val="00E3644F"/>
    <w:rsid w:val="00E436DE"/>
    <w:rsid w:val="00E70FA5"/>
    <w:rsid w:val="00EA735E"/>
    <w:rsid w:val="00EB218D"/>
    <w:rsid w:val="00EB2A8B"/>
    <w:rsid w:val="00F05D21"/>
    <w:rsid w:val="00F13F7B"/>
    <w:rsid w:val="00F141A0"/>
    <w:rsid w:val="00F25BAB"/>
    <w:rsid w:val="00F5110C"/>
    <w:rsid w:val="00F55F57"/>
    <w:rsid w:val="00F637CD"/>
    <w:rsid w:val="00F7017E"/>
    <w:rsid w:val="00F96244"/>
    <w:rsid w:val="00FA224B"/>
    <w:rsid w:val="00FA4631"/>
    <w:rsid w:val="00FC6419"/>
    <w:rsid w:val="00FD1D90"/>
    <w:rsid w:val="00FD7C3D"/>
    <w:rsid w:val="00FF4B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F7BE2"/>
  <w15:docId w15:val="{4175B478-55E1-4EEB-BD85-DC112AF9A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pl-PL" w:eastAsia="pl-PL" w:bidi="ar-SA"/>
      </w:rPr>
    </w:rPrDefault>
    <w:pPrDefault>
      <w:pPr>
        <w:spacing w:after="14" w:line="268" w:lineRule="auto"/>
        <w:ind w:left="29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5160E"/>
    <w:pPr>
      <w:ind w:hanging="290"/>
    </w:pPr>
    <w:rPr>
      <w:color w:val="000000"/>
    </w:rPr>
  </w:style>
  <w:style w:type="paragraph" w:styleId="Nagwek1">
    <w:name w:val="heading 1"/>
    <w:next w:val="Normalny"/>
    <w:link w:val="Nagwek1Znak"/>
    <w:uiPriority w:val="9"/>
    <w:qFormat/>
    <w:rsid w:val="00D5160E"/>
    <w:pPr>
      <w:keepNext/>
      <w:keepLines/>
      <w:spacing w:after="1"/>
      <w:ind w:left="3315" w:hanging="10"/>
      <w:jc w:val="center"/>
      <w:outlineLvl w:val="0"/>
    </w:pPr>
    <w:rPr>
      <w:b/>
      <w:color w:val="000000"/>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rPr>
  </w:style>
  <w:style w:type="paragraph" w:styleId="Nagwek5">
    <w:name w:val="heading 5"/>
    <w:basedOn w:val="Normalny"/>
    <w:next w:val="Normalny"/>
    <w:uiPriority w:val="9"/>
    <w:semiHidden/>
    <w:unhideWhenUsed/>
    <w:qFormat/>
    <w:pPr>
      <w:keepNext/>
      <w:keepLines/>
      <w:spacing w:before="220" w:after="40"/>
      <w:outlineLvl w:val="4"/>
    </w:pPr>
    <w:rPr>
      <w:b/>
      <w:sz w:val="22"/>
      <w:szCs w:val="22"/>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character" w:customStyle="1" w:styleId="Nagwek1Znak">
    <w:name w:val="Nagłówek 1 Znak"/>
    <w:link w:val="Nagwek1"/>
    <w:rsid w:val="00D5160E"/>
    <w:rPr>
      <w:rFonts w:ascii="Times New Roman" w:eastAsia="Times New Roman" w:hAnsi="Times New Roman" w:cs="Times New Roman"/>
      <w:b/>
      <w:color w:val="000000"/>
      <w:sz w:val="24"/>
    </w:rPr>
  </w:style>
  <w:style w:type="paragraph" w:styleId="Akapitzlist">
    <w:name w:val="List Paragraph"/>
    <w:basedOn w:val="Normalny"/>
    <w:uiPriority w:val="34"/>
    <w:qFormat/>
    <w:rsid w:val="00F06994"/>
    <w:pPr>
      <w:ind w:left="720"/>
      <w:contextualSpacing/>
    </w:pPr>
  </w:style>
  <w:style w:type="paragraph" w:styleId="Tekstdymka">
    <w:name w:val="Balloon Text"/>
    <w:basedOn w:val="Normalny"/>
    <w:link w:val="TekstdymkaZnak"/>
    <w:uiPriority w:val="99"/>
    <w:semiHidden/>
    <w:unhideWhenUsed/>
    <w:rsid w:val="00752FF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52FFD"/>
    <w:rPr>
      <w:rFonts w:ascii="Segoe UI" w:eastAsia="Times New Roman" w:hAnsi="Segoe UI" w:cs="Segoe UI"/>
      <w:color w:val="000000"/>
      <w:sz w:val="18"/>
      <w:szCs w:val="18"/>
    </w:rPr>
  </w:style>
  <w:style w:type="paragraph" w:styleId="Nagwek">
    <w:name w:val="header"/>
    <w:basedOn w:val="Normalny"/>
    <w:link w:val="NagwekZnak"/>
    <w:uiPriority w:val="99"/>
    <w:unhideWhenUsed/>
    <w:rsid w:val="00616BA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16BAD"/>
    <w:rPr>
      <w:rFonts w:ascii="Times New Roman" w:eastAsia="Times New Roman" w:hAnsi="Times New Roman" w:cs="Times New Roman"/>
      <w:color w:val="000000"/>
      <w:sz w:val="24"/>
    </w:rPr>
  </w:style>
  <w:style w:type="character" w:styleId="Odwoaniedokomentarza">
    <w:name w:val="annotation reference"/>
    <w:basedOn w:val="Domylnaczcionkaakapitu"/>
    <w:uiPriority w:val="99"/>
    <w:semiHidden/>
    <w:unhideWhenUsed/>
    <w:rsid w:val="004D7F7F"/>
    <w:rPr>
      <w:sz w:val="16"/>
      <w:szCs w:val="16"/>
    </w:rPr>
  </w:style>
  <w:style w:type="paragraph" w:styleId="Tekstkomentarza">
    <w:name w:val="annotation text"/>
    <w:basedOn w:val="Normalny"/>
    <w:link w:val="TekstkomentarzaZnak"/>
    <w:uiPriority w:val="99"/>
    <w:unhideWhenUsed/>
    <w:rsid w:val="004D7F7F"/>
    <w:pPr>
      <w:spacing w:line="240" w:lineRule="auto"/>
    </w:pPr>
    <w:rPr>
      <w:sz w:val="20"/>
      <w:szCs w:val="20"/>
    </w:rPr>
  </w:style>
  <w:style w:type="character" w:customStyle="1" w:styleId="TekstkomentarzaZnak">
    <w:name w:val="Tekst komentarza Znak"/>
    <w:basedOn w:val="Domylnaczcionkaakapitu"/>
    <w:link w:val="Tekstkomentarza"/>
    <w:uiPriority w:val="99"/>
    <w:rsid w:val="004D7F7F"/>
    <w:rPr>
      <w:rFonts w:ascii="Times New Roman" w:eastAsia="Times New Roman" w:hAnsi="Times New Roman" w:cs="Times New Roman"/>
      <w:color w:val="000000"/>
      <w:sz w:val="20"/>
      <w:szCs w:val="20"/>
    </w:rPr>
  </w:style>
  <w:style w:type="paragraph" w:styleId="Tematkomentarza">
    <w:name w:val="annotation subject"/>
    <w:basedOn w:val="Tekstkomentarza"/>
    <w:next w:val="Tekstkomentarza"/>
    <w:link w:val="TematkomentarzaZnak"/>
    <w:uiPriority w:val="99"/>
    <w:semiHidden/>
    <w:unhideWhenUsed/>
    <w:rsid w:val="004D7F7F"/>
    <w:rPr>
      <w:b/>
      <w:bCs/>
    </w:rPr>
  </w:style>
  <w:style w:type="character" w:customStyle="1" w:styleId="TematkomentarzaZnak">
    <w:name w:val="Temat komentarza Znak"/>
    <w:basedOn w:val="TekstkomentarzaZnak"/>
    <w:link w:val="Tematkomentarza"/>
    <w:uiPriority w:val="99"/>
    <w:semiHidden/>
    <w:rsid w:val="004D7F7F"/>
    <w:rPr>
      <w:rFonts w:ascii="Times New Roman" w:eastAsia="Times New Roman" w:hAnsi="Times New Roman" w:cs="Times New Roman"/>
      <w:b/>
      <w:bCs/>
      <w:color w:val="000000"/>
      <w:sz w:val="20"/>
      <w:szCs w:val="20"/>
    </w:rPr>
  </w:style>
  <w:style w:type="numbering" w:customStyle="1" w:styleId="Styl1">
    <w:name w:val="Styl1"/>
    <w:uiPriority w:val="99"/>
    <w:rsid w:val="0086611F"/>
  </w:style>
  <w:style w:type="character" w:customStyle="1" w:styleId="Domylnaczcionkaakapitu5">
    <w:name w:val="Domyślna czcionka akapitu5"/>
    <w:rsid w:val="00544CCE"/>
  </w:style>
  <w:style w:type="character" w:customStyle="1" w:styleId="Domylnaczcionkaakapitu4">
    <w:name w:val="Domyślna czcionka akapitu4"/>
    <w:rsid w:val="00544CCE"/>
  </w:style>
  <w:style w:type="paragraph" w:customStyle="1" w:styleId="Standard">
    <w:name w:val="Standard"/>
    <w:rsid w:val="00544CCE"/>
    <w:pPr>
      <w:widowControl w:val="0"/>
      <w:suppressAutoHyphens/>
      <w:spacing w:after="0" w:line="240" w:lineRule="auto"/>
      <w:textAlignment w:val="baseline"/>
    </w:pPr>
    <w:rPr>
      <w:rFonts w:ascii="Liberation Serif" w:eastAsia="SimSun" w:hAnsi="Liberation Serif" w:cs="Liberation Serif"/>
      <w:kern w:val="2"/>
      <w:lang w:eastAsia="zh-CN" w:bidi="hi-IN"/>
    </w:rPr>
  </w:style>
  <w:style w:type="paragraph" w:customStyle="1" w:styleId="Akapitzlist1">
    <w:name w:val="Akapit z listą1"/>
    <w:basedOn w:val="Normalny"/>
    <w:rsid w:val="00544CCE"/>
    <w:pPr>
      <w:widowControl w:val="0"/>
      <w:suppressAutoHyphens/>
      <w:spacing w:after="200" w:line="276" w:lineRule="auto"/>
      <w:ind w:left="720" w:firstLine="0"/>
      <w:jc w:val="left"/>
      <w:textAlignment w:val="baseline"/>
    </w:pPr>
    <w:rPr>
      <w:rFonts w:ascii="Calibri" w:eastAsia="Calibri" w:hAnsi="Calibri" w:cs="Calibri"/>
      <w:color w:val="auto"/>
      <w:kern w:val="2"/>
      <w:sz w:val="22"/>
      <w:lang w:eastAsia="en-US" w:bidi="hi-IN"/>
    </w:rPr>
  </w:style>
  <w:style w:type="paragraph" w:styleId="Listapunktowana">
    <w:name w:val="List Bullet"/>
    <w:basedOn w:val="Normalny"/>
    <w:uiPriority w:val="99"/>
    <w:unhideWhenUsed/>
    <w:rsid w:val="00544CCE"/>
    <w:pPr>
      <w:numPr>
        <w:numId w:val="15"/>
      </w:numPr>
      <w:contextualSpacing/>
    </w:p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character" w:customStyle="1" w:styleId="Domylnaczcionkaakapitu1">
    <w:name w:val="Domyślna czcionka akapitu1"/>
    <w:rsid w:val="00D65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678801">
      <w:bodyDiv w:val="1"/>
      <w:marLeft w:val="0"/>
      <w:marRight w:val="0"/>
      <w:marTop w:val="0"/>
      <w:marBottom w:val="0"/>
      <w:divBdr>
        <w:top w:val="none" w:sz="0" w:space="0" w:color="auto"/>
        <w:left w:val="none" w:sz="0" w:space="0" w:color="auto"/>
        <w:bottom w:val="none" w:sz="0" w:space="0" w:color="auto"/>
        <w:right w:val="none" w:sz="0" w:space="0" w:color="auto"/>
      </w:divBdr>
    </w:div>
    <w:div w:id="593975612">
      <w:bodyDiv w:val="1"/>
      <w:marLeft w:val="0"/>
      <w:marRight w:val="0"/>
      <w:marTop w:val="0"/>
      <w:marBottom w:val="0"/>
      <w:divBdr>
        <w:top w:val="none" w:sz="0" w:space="0" w:color="auto"/>
        <w:left w:val="none" w:sz="0" w:space="0" w:color="auto"/>
        <w:bottom w:val="none" w:sz="0" w:space="0" w:color="auto"/>
        <w:right w:val="none" w:sz="0" w:space="0" w:color="auto"/>
      </w:divBdr>
    </w:div>
    <w:div w:id="1054428708">
      <w:bodyDiv w:val="1"/>
      <w:marLeft w:val="0"/>
      <w:marRight w:val="0"/>
      <w:marTop w:val="0"/>
      <w:marBottom w:val="0"/>
      <w:divBdr>
        <w:top w:val="none" w:sz="0" w:space="0" w:color="auto"/>
        <w:left w:val="none" w:sz="0" w:space="0" w:color="auto"/>
        <w:bottom w:val="none" w:sz="0" w:space="0" w:color="auto"/>
        <w:right w:val="none" w:sz="0" w:space="0" w:color="auto"/>
      </w:divBdr>
    </w:div>
    <w:div w:id="1130131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sucrgjj65k5hUvdPqdcR+1PfQA==">CgMxLjAyCGguZ2pkZ3hzMgloLjN6bnlzaDc4AHIhMXRPeGMxNWFkYmR5Nk5UaHlxR1BfaVBfVWFFcjkxaWxY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26651CC-27FC-47E8-BFEF-ACF859486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2326</Words>
  <Characters>13961</Characters>
  <Application>Microsoft Office Word</Application>
  <DocSecurity>0</DocSecurity>
  <Lines>116</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Paweł Adamczuk</dc:creator>
  <cp:lastModifiedBy>Wioletta Zajkowska</cp:lastModifiedBy>
  <cp:revision>10</cp:revision>
  <cp:lastPrinted>2024-10-17T09:11:00Z</cp:lastPrinted>
  <dcterms:created xsi:type="dcterms:W3CDTF">2026-03-02T09:56:00Z</dcterms:created>
  <dcterms:modified xsi:type="dcterms:W3CDTF">2026-03-04T11:57:00Z</dcterms:modified>
</cp:coreProperties>
</file>